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043" w:rsidRPr="002C1043" w:rsidRDefault="002C1043" w:rsidP="002C10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C1043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proofErr w:type="spellStart"/>
      <w:r w:rsidRPr="002C10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олдатова</w:t>
      </w:r>
      <w:proofErr w:type="spellEnd"/>
      <w:r w:rsidRPr="002C10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Леся Петрівна, </w:t>
      </w:r>
    </w:p>
    <w:p w:rsidR="002C1043" w:rsidRPr="002C1043" w:rsidRDefault="002C1043" w:rsidP="002C104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2C104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кандидат філологічних наук, доцент </w:t>
      </w:r>
    </w:p>
    <w:p w:rsidR="002C1043" w:rsidRDefault="002C1043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95ED7" w:rsidRPr="002C1043" w:rsidRDefault="00D95ED7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Знаходження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вектора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інформаційної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відповідності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значень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неоднозначн</w:t>
      </w:r>
      <w:r w:rsidRPr="002C1043">
        <w:rPr>
          <w:rFonts w:ascii="Times New Roman" w:hAnsi="Times New Roman" w:cs="Times New Roman"/>
          <w:b/>
          <w:i/>
          <w:sz w:val="28"/>
          <w:szCs w:val="28"/>
          <w:lang w:val="uk-UA"/>
        </w:rPr>
        <w:t>их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слі</w:t>
      </w:r>
      <w:proofErr w:type="gram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практиці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навчання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міжмовних</w:t>
      </w:r>
      <w:proofErr w:type="spellEnd"/>
      <w:r w:rsidRPr="002C104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C1043">
        <w:rPr>
          <w:rFonts w:ascii="Times New Roman" w:hAnsi="Times New Roman" w:cs="Times New Roman"/>
          <w:b/>
          <w:i/>
          <w:sz w:val="28"/>
          <w:szCs w:val="28"/>
        </w:rPr>
        <w:t>трансформацій</w:t>
      </w:r>
      <w:proofErr w:type="spellEnd"/>
    </w:p>
    <w:p w:rsidR="00D8335E" w:rsidRPr="00D21673" w:rsidRDefault="00D8335E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335E" w:rsidRPr="00D21673" w:rsidRDefault="00D8335E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У статті розглядаються проблеми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міжмовних трансформацій</w:t>
      </w:r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 xml:space="preserve"> та </w:t>
      </w:r>
      <w:proofErr w:type="spellStart"/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>формування</w:t>
      </w:r>
      <w:proofErr w:type="spellEnd"/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>міжкультурної</w:t>
      </w:r>
      <w:proofErr w:type="spellEnd"/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>компетенції</w:t>
      </w:r>
      <w:proofErr w:type="spellEnd"/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</w:rPr>
        <w:t>.</w:t>
      </w:r>
      <w:r w:rsidRPr="00D21673">
        <w:rPr>
          <w:rFonts w:ascii="Times New Roman" w:eastAsia="Times New Roman" w:hAnsi="Times New Roman" w:cs="Times New Roman"/>
          <w:iCs/>
          <w:color w:val="321F08"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ропонується варіант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технології </w:t>
      </w:r>
      <w:r w:rsidRPr="00BB26F6">
        <w:rPr>
          <w:rFonts w:ascii="Times New Roman" w:hAnsi="Times New Roman" w:cs="Times New Roman"/>
          <w:sz w:val="28"/>
          <w:szCs w:val="28"/>
          <w:lang w:val="uk-UA"/>
        </w:rPr>
        <w:t>знаходження вектора інформаційної відповідності між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неоднозначними </w:t>
      </w:r>
      <w:proofErr w:type="spellStart"/>
      <w:r w:rsidRPr="00D21673">
        <w:rPr>
          <w:rFonts w:ascii="Times New Roman" w:hAnsi="Times New Roman" w:cs="Times New Roman"/>
          <w:sz w:val="28"/>
          <w:szCs w:val="28"/>
          <w:lang w:val="uk-UA"/>
        </w:rPr>
        <w:t>акусто-графічними</w:t>
      </w:r>
      <w:proofErr w:type="spellEnd"/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кодами (словами) в «Мові первинної соціалізації» і «Мові вторинної соціалізації»</w:t>
      </w:r>
      <w:r w:rsidR="00DD56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у практиці навчання міжмовних трансформацій.</w:t>
      </w:r>
    </w:p>
    <w:p w:rsidR="00D8335E" w:rsidRPr="00D21673" w:rsidRDefault="00D8335E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Ключові слова: вектор інформ</w:t>
      </w:r>
      <w:r w:rsidR="00BB26F6">
        <w:rPr>
          <w:rFonts w:ascii="Times New Roman" w:hAnsi="Times New Roman" w:cs="Times New Roman"/>
          <w:sz w:val="28"/>
          <w:szCs w:val="28"/>
          <w:lang w:val="uk-UA"/>
        </w:rPr>
        <w:t>аційної відповідності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, мова первинної соціалізації, мова вторинної соціалізації, інформація, міжмовні трансформації</w:t>
      </w:r>
      <w:r w:rsidR="00BB26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335E" w:rsidRPr="00D21673" w:rsidRDefault="00D8335E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E22" w:rsidRPr="00D21673" w:rsidRDefault="00D8335E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На початку ХХI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століття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предметом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спеціальних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теоретичних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21673">
        <w:rPr>
          <w:rFonts w:ascii="Times New Roman" w:eastAsia="Calibri" w:hAnsi="Times New Roman" w:cs="Times New Roman"/>
          <w:sz w:val="28"/>
          <w:szCs w:val="28"/>
        </w:rPr>
        <w:t>досл</w:t>
      </w:r>
      <w:proofErr w:type="gramEnd"/>
      <w:r w:rsidRPr="00D21673">
        <w:rPr>
          <w:rFonts w:ascii="Times New Roman" w:eastAsia="Calibri" w:hAnsi="Times New Roman" w:cs="Times New Roman"/>
          <w:sz w:val="28"/>
          <w:szCs w:val="28"/>
        </w:rPr>
        <w:t>іджень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став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процес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викладання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E4A" w:rsidRPr="00D216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 </w:t>
      </w:r>
      <w:proofErr w:type="spellStart"/>
      <w:r w:rsidR="002F7E4A" w:rsidRPr="00D21673">
        <w:rPr>
          <w:rFonts w:ascii="Times New Roman" w:hAnsi="Times New Roman" w:cs="Times New Roman"/>
          <w:sz w:val="28"/>
          <w:szCs w:val="28"/>
          <w:shd w:val="clear" w:color="auto" w:fill="FFFFFF"/>
        </w:rPr>
        <w:t>оптимізаці</w:t>
      </w:r>
      <w:proofErr w:type="spellEnd"/>
      <w:r w:rsidR="005417F4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ї</w:t>
      </w:r>
      <w:r w:rsidR="002F7E4A" w:rsidRPr="00D216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2F7E4A" w:rsidRPr="00D2167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процесу</w:t>
      </w:r>
      <w:proofErr w:type="spellEnd"/>
      <w:r w:rsidR="002F7E4A" w:rsidRPr="00D21673">
        <w:rPr>
          <w:rStyle w:val="apple-converted-space"/>
          <w:rFonts w:ascii="Arial" w:hAnsi="Arial" w:cs="Arial"/>
          <w:shd w:val="clear" w:color="auto" w:fill="FFFFFF"/>
        </w:rPr>
        <w:t> </w:t>
      </w:r>
      <w:r w:rsidR="002F7E4A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7E4A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іноземних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мов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1B1A" w:rsidRPr="00BB26F6" w:rsidRDefault="00D95ED7" w:rsidP="00230482">
      <w:pPr>
        <w:pStyle w:val="a6"/>
        <w:ind w:firstLine="709"/>
        <w:jc w:val="both"/>
        <w:rPr>
          <w:szCs w:val="28"/>
          <w:u w:val="none"/>
          <w:lang w:val="uk-UA"/>
        </w:rPr>
      </w:pPr>
      <w:r w:rsidRPr="00D21673">
        <w:rPr>
          <w:szCs w:val="28"/>
          <w:u w:val="none"/>
          <w:lang w:val="uk-UA"/>
        </w:rPr>
        <w:t xml:space="preserve">Одним </w:t>
      </w:r>
      <w:r w:rsidRPr="00D21673">
        <w:rPr>
          <w:rFonts w:eastAsia="Calibri"/>
          <w:szCs w:val="28"/>
          <w:u w:val="none"/>
          <w:lang w:val="uk-UA"/>
        </w:rPr>
        <w:t xml:space="preserve">із найважливіших завдань </w:t>
      </w:r>
      <w:r w:rsidRPr="00D21673">
        <w:rPr>
          <w:szCs w:val="28"/>
          <w:u w:val="none"/>
          <w:lang w:val="uk-UA"/>
        </w:rPr>
        <w:t xml:space="preserve">сучасної методики викладання іноземних мов є дослідження механізмів </w:t>
      </w:r>
      <w:r w:rsidR="000E10EE" w:rsidRPr="00D21673">
        <w:rPr>
          <w:szCs w:val="28"/>
          <w:u w:val="none"/>
          <w:lang w:val="uk-UA"/>
        </w:rPr>
        <w:t xml:space="preserve">навчання </w:t>
      </w:r>
      <w:r w:rsidRPr="00BB26F6">
        <w:rPr>
          <w:szCs w:val="28"/>
          <w:u w:val="none"/>
          <w:lang w:val="uk-UA"/>
        </w:rPr>
        <w:t xml:space="preserve">міжмовних трансформацій </w:t>
      </w:r>
      <w:r w:rsidR="000B5394" w:rsidRPr="00BB26F6">
        <w:rPr>
          <w:szCs w:val="28"/>
          <w:u w:val="none"/>
          <w:lang w:val="uk-UA"/>
        </w:rPr>
        <w:t>для</w:t>
      </w:r>
      <w:r w:rsidRPr="00BB26F6">
        <w:rPr>
          <w:szCs w:val="28"/>
          <w:u w:val="none"/>
          <w:lang w:val="uk-UA"/>
        </w:rPr>
        <w:t xml:space="preserve"> підвищення ефективності комунікації.</w:t>
      </w:r>
    </w:p>
    <w:p w:rsidR="00D8335E" w:rsidRPr="00D21673" w:rsidRDefault="00D8335E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Комунікація </w:t>
      </w:r>
      <w:r w:rsidR="00FB09F1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є</w:t>
      </w:r>
      <w:proofErr w:type="spellEnd"/>
      <w:r w:rsidR="00FB09F1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однією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основних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форм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діяльності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людини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D21673">
        <w:rPr>
          <w:rFonts w:ascii="Times New Roman" w:eastAsia="Calibri" w:hAnsi="Times New Roman" w:cs="Times New Roman"/>
          <w:bCs/>
          <w:sz w:val="28"/>
          <w:szCs w:val="28"/>
        </w:rPr>
        <w:br/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Іноземна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мова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FB09F1" w:rsidRPr="00D21673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це</w:t>
      </w:r>
      <w:proofErr w:type="spellEnd"/>
      <w:r w:rsidR="00FB09F1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засіб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м</w:t>
      </w:r>
      <w:proofErr w:type="gram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іжкультурної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комунікації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057A9" w:rsidRPr="00D21673" w:rsidRDefault="009057A9" w:rsidP="009057A9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Сучасна людина виявляється залученою у процес спілкування з людьми, які є представниками інших культур, головною умовою ефективності якого є взаєморозуміння, діалог культур, терпимість і поваг</w:t>
      </w:r>
      <w:r w:rsidR="00A810F5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 культури партнерів по комунікації.</w:t>
      </w:r>
    </w:p>
    <w:p w:rsidR="00D8335E" w:rsidRPr="00D21673" w:rsidRDefault="00D8335E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Знання і розвиток мовного механізму ста</w:t>
      </w:r>
      <w:r w:rsidR="008F468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все більш необхідним</w:t>
      </w:r>
      <w:r w:rsidR="008F468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важливим</w:t>
      </w:r>
      <w:r w:rsidR="008F468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вирішення основних проблем людської комунікації і формування автентичних мовних картин світу.</w:t>
      </w:r>
    </w:p>
    <w:p w:rsidR="008D2CAE" w:rsidRPr="00D21673" w:rsidRDefault="00682EA6" w:rsidP="0023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В основі</w:t>
      </w:r>
      <w:r w:rsidR="000B5394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будь-якої комунікації лежить «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="002F5876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пільний код»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спільне знання предмета комунікації. </w:t>
      </w:r>
      <w:proofErr w:type="spellStart"/>
      <w:r w:rsidR="008D2CAE" w:rsidRPr="00CA19A6">
        <w:rPr>
          <w:rFonts w:ascii="Times New Roman" w:hAnsi="Times New Roman" w:cs="Times New Roman"/>
          <w:i/>
          <w:sz w:val="28"/>
          <w:szCs w:val="28"/>
          <w:lang w:val="uk-UA"/>
        </w:rPr>
        <w:t>Акусто-графічні</w:t>
      </w:r>
      <w:proofErr w:type="spellEnd"/>
      <w:r w:rsidR="008D2CAE" w:rsidRPr="00CA19A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коди (АГК)</w:t>
      </w:r>
      <w:r w:rsidR="008D2CA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(слова) 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різних мов виглядають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оманливо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еквівалентними</w:t>
      </w:r>
      <w:r w:rsidR="008D2CAE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кожне містить у собі систему значень, </w:t>
      </w:r>
      <w:r w:rsidR="000B5394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лише частково збігається з системою значень в іншій мові.</w:t>
      </w:r>
      <w:r w:rsidR="000B5394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82EA6" w:rsidRPr="00D21673" w:rsidRDefault="00682EA6" w:rsidP="00230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Дізнавшись нове іноземне слово, слід бути дуже обережним з його вживанням: за словом стоїть поняття, за поняттям </w:t>
      </w:r>
      <w:r w:rsidR="00FB09F1" w:rsidRPr="00D21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предмет</w:t>
      </w:r>
      <w:r w:rsidR="00FB09F1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або явище реальності світу, а це світ іншої країни.</w:t>
      </w:r>
    </w:p>
    <w:p w:rsidR="004E57AA" w:rsidRPr="00D21673" w:rsidRDefault="00D95ED7" w:rsidP="00230482">
      <w:pPr>
        <w:pStyle w:val="a3"/>
        <w:ind w:firstLine="709"/>
        <w:rPr>
          <w:szCs w:val="28"/>
        </w:rPr>
      </w:pPr>
      <w:r w:rsidRPr="00D21673">
        <w:rPr>
          <w:szCs w:val="28"/>
        </w:rPr>
        <w:t xml:space="preserve">Дане дослідження викликано </w:t>
      </w:r>
      <w:r w:rsidRPr="00D21673">
        <w:rPr>
          <w:rFonts w:eastAsia="Calibri"/>
          <w:szCs w:val="28"/>
        </w:rPr>
        <w:t xml:space="preserve">як з погляду наукових, так і практичних завдань </w:t>
      </w:r>
      <w:r w:rsidRPr="00D21673">
        <w:rPr>
          <w:szCs w:val="28"/>
        </w:rPr>
        <w:t xml:space="preserve">необхідністю </w:t>
      </w:r>
    </w:p>
    <w:p w:rsidR="004E57AA" w:rsidRPr="00BB26F6" w:rsidRDefault="00BB26F6" w:rsidP="00BB26F6">
      <w:pPr>
        <w:pStyle w:val="a3"/>
        <w:tabs>
          <w:tab w:val="left" w:pos="230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D95ED7" w:rsidRPr="00BB26F6">
        <w:rPr>
          <w:rFonts w:eastAsia="Calibri"/>
          <w:szCs w:val="28"/>
        </w:rPr>
        <w:t>прове</w:t>
      </w:r>
      <w:r w:rsidR="00903F9E" w:rsidRPr="00BB26F6">
        <w:rPr>
          <w:rFonts w:eastAsia="Calibri"/>
          <w:szCs w:val="28"/>
        </w:rPr>
        <w:t>дення</w:t>
      </w:r>
      <w:r w:rsidR="00D95ED7" w:rsidRPr="00BB26F6">
        <w:rPr>
          <w:rFonts w:eastAsia="Calibri"/>
          <w:szCs w:val="28"/>
        </w:rPr>
        <w:t xml:space="preserve"> дослідження механізмів </w:t>
      </w:r>
      <w:r w:rsidR="00D95ED7" w:rsidRPr="00BB26F6">
        <w:rPr>
          <w:szCs w:val="28"/>
        </w:rPr>
        <w:t>міжмовних трансформацій</w:t>
      </w:r>
      <w:r w:rsidR="00D66510" w:rsidRPr="00BB26F6">
        <w:rPr>
          <w:szCs w:val="28"/>
        </w:rPr>
        <w:t>;</w:t>
      </w:r>
    </w:p>
    <w:p w:rsidR="004E57AA" w:rsidRPr="00BB26F6" w:rsidRDefault="00BB26F6" w:rsidP="00BB26F6">
      <w:pPr>
        <w:pStyle w:val="a3"/>
        <w:tabs>
          <w:tab w:val="left" w:pos="2304"/>
        </w:tabs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="004E57AA" w:rsidRPr="00BB26F6">
        <w:rPr>
          <w:rFonts w:eastAsia="Calibri"/>
          <w:szCs w:val="28"/>
        </w:rPr>
        <w:t>виявлення проблемних то</w:t>
      </w:r>
      <w:r w:rsidR="003A7CA6">
        <w:rPr>
          <w:rFonts w:eastAsia="Calibri"/>
          <w:szCs w:val="28"/>
        </w:rPr>
        <w:t>чок у процесі навчання</w:t>
      </w:r>
      <w:r w:rsidR="00D66510" w:rsidRPr="00BB26F6">
        <w:rPr>
          <w:rFonts w:eastAsia="Calibri"/>
          <w:szCs w:val="28"/>
        </w:rPr>
        <w:t>;</w:t>
      </w:r>
      <w:r w:rsidR="004E57AA" w:rsidRPr="00BB26F6">
        <w:rPr>
          <w:rFonts w:eastAsia="Calibri"/>
          <w:szCs w:val="28"/>
        </w:rPr>
        <w:t xml:space="preserve"> </w:t>
      </w:r>
    </w:p>
    <w:p w:rsidR="004E57AA" w:rsidRPr="00BB26F6" w:rsidRDefault="00BB26F6" w:rsidP="00BB26F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4E57AA" w:rsidRPr="00BB26F6">
        <w:rPr>
          <w:rFonts w:ascii="Times New Roman" w:eastAsia="Calibri" w:hAnsi="Times New Roman" w:cs="Times New Roman"/>
          <w:sz w:val="28"/>
          <w:szCs w:val="28"/>
        </w:rPr>
        <w:t>пошуку</w:t>
      </w:r>
      <w:proofErr w:type="spellEnd"/>
      <w:r w:rsidR="004E57AA" w:rsidRPr="00BB2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57AA" w:rsidRPr="00BB26F6">
        <w:rPr>
          <w:rFonts w:ascii="Times New Roman" w:eastAsia="Calibri" w:hAnsi="Times New Roman" w:cs="Times New Roman"/>
          <w:sz w:val="28"/>
          <w:szCs w:val="28"/>
        </w:rPr>
        <w:t>принципово</w:t>
      </w:r>
      <w:proofErr w:type="spellEnd"/>
      <w:r w:rsidR="004E57AA" w:rsidRPr="00BB2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57AA" w:rsidRPr="00BB26F6">
        <w:rPr>
          <w:rFonts w:ascii="Times New Roman" w:eastAsia="Calibri" w:hAnsi="Times New Roman" w:cs="Times New Roman"/>
          <w:sz w:val="28"/>
          <w:szCs w:val="28"/>
        </w:rPr>
        <w:t>нових</w:t>
      </w:r>
      <w:proofErr w:type="spellEnd"/>
      <w:r w:rsidR="004E57AA" w:rsidRPr="00BB2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57AA" w:rsidRPr="00BB26F6">
        <w:rPr>
          <w:rFonts w:ascii="Times New Roman" w:eastAsia="Calibri" w:hAnsi="Times New Roman" w:cs="Times New Roman"/>
          <w:sz w:val="28"/>
          <w:szCs w:val="28"/>
        </w:rPr>
        <w:t>підходів</w:t>
      </w:r>
      <w:proofErr w:type="spellEnd"/>
      <w:r w:rsidR="004E57AA" w:rsidRPr="00BB26F6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="004E57AA" w:rsidRPr="00BB26F6">
        <w:rPr>
          <w:rFonts w:ascii="Times New Roman" w:eastAsia="Calibri" w:hAnsi="Times New Roman" w:cs="Times New Roman"/>
          <w:sz w:val="28"/>
          <w:szCs w:val="28"/>
        </w:rPr>
        <w:t>навчання</w:t>
      </w:r>
      <w:proofErr w:type="spellEnd"/>
      <w:r w:rsidR="004E57AA" w:rsidRPr="00BB26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E57AA" w:rsidRPr="00BB26F6">
        <w:rPr>
          <w:rFonts w:ascii="Times New Roman" w:eastAsia="Calibri" w:hAnsi="Times New Roman" w:cs="Times New Roman"/>
          <w:sz w:val="28"/>
          <w:szCs w:val="28"/>
        </w:rPr>
        <w:t>студентів</w:t>
      </w:r>
      <w:proofErr w:type="spellEnd"/>
      <w:r w:rsidR="00D66510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4E57AA" w:rsidRPr="00BB26F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5ED7" w:rsidRPr="00BB26F6" w:rsidRDefault="00BB26F6" w:rsidP="00BB26F6">
      <w:pPr>
        <w:pStyle w:val="a3"/>
        <w:rPr>
          <w:szCs w:val="28"/>
        </w:rPr>
      </w:pPr>
      <w:r>
        <w:rPr>
          <w:szCs w:val="28"/>
          <w:lang w:val="ru-RU"/>
        </w:rPr>
        <w:t xml:space="preserve">- </w:t>
      </w:r>
      <w:r w:rsidR="00D95ED7" w:rsidRPr="00BB26F6">
        <w:rPr>
          <w:szCs w:val="28"/>
        </w:rPr>
        <w:t>створ</w:t>
      </w:r>
      <w:r w:rsidR="004E57AA" w:rsidRPr="00BB26F6">
        <w:rPr>
          <w:szCs w:val="28"/>
        </w:rPr>
        <w:t>ення</w:t>
      </w:r>
      <w:r w:rsidR="00D95ED7" w:rsidRPr="00BB26F6">
        <w:rPr>
          <w:szCs w:val="28"/>
        </w:rPr>
        <w:t xml:space="preserve"> ефективн</w:t>
      </w:r>
      <w:r w:rsidR="004E57AA" w:rsidRPr="00BB26F6">
        <w:rPr>
          <w:szCs w:val="28"/>
        </w:rPr>
        <w:t>их</w:t>
      </w:r>
      <w:r w:rsidR="00D95ED7" w:rsidRPr="00BB26F6">
        <w:rPr>
          <w:szCs w:val="28"/>
        </w:rPr>
        <w:t xml:space="preserve"> модел</w:t>
      </w:r>
      <w:r w:rsidR="004E57AA" w:rsidRPr="00BB26F6">
        <w:rPr>
          <w:szCs w:val="28"/>
        </w:rPr>
        <w:t>ей</w:t>
      </w:r>
      <w:r w:rsidR="00D95ED7" w:rsidRPr="00BB26F6">
        <w:rPr>
          <w:szCs w:val="28"/>
        </w:rPr>
        <w:t xml:space="preserve"> навчання про</w:t>
      </w:r>
      <w:r w:rsidR="00D66510" w:rsidRPr="00BB26F6">
        <w:rPr>
          <w:szCs w:val="28"/>
        </w:rPr>
        <w:t>веденню міжмовних трансформацій;</w:t>
      </w:r>
    </w:p>
    <w:p w:rsidR="00D8335E" w:rsidRPr="00BB26F6" w:rsidRDefault="00BB26F6" w:rsidP="00BB26F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D8335E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>спрощення вивчення іноземної мови</w:t>
      </w:r>
      <w:r w:rsidR="00D66510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  <w:r w:rsidR="00D8335E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8335E" w:rsidRPr="00BB26F6" w:rsidRDefault="00BB26F6" w:rsidP="00BB26F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</w:t>
      </w:r>
      <w:r w:rsidR="00D8335E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підвищення ефективності </w:t>
      </w:r>
      <w:r w:rsidR="004E57AA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міжмовної </w:t>
      </w:r>
      <w:r w:rsidR="00D8335E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>комунікації</w:t>
      </w:r>
      <w:r w:rsidR="00D66510" w:rsidRPr="00BB26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D95ED7" w:rsidRPr="00D21673" w:rsidRDefault="00D95ED7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2B89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Наукова проблематика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пов'язана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проблемою багатьох інформаційних значень одного і того ж </w:t>
      </w:r>
      <w:r w:rsidR="008D2CAE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АГК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проявами інформаційної неоднозначності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118BF" w:rsidRPr="00D21673" w:rsidRDefault="00D95ED7" w:rsidP="0023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розвитком суспільства і в процесі пізнавальної діяльності людини у мові </w:t>
      </w:r>
      <w:r w:rsidR="00D6651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найбільше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зростає кількісний склад іменників, тому </w:t>
      </w:r>
      <w:r w:rsidRPr="00DA1B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об'єктом дослідження</w:t>
      </w:r>
      <w:r w:rsidR="002A2B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 іменникові неоднозначності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При цьому відбувається кореляція  між неоднозначністю і частотністю вживання слова: чим частіше вживається слово у мові, тим ймовірніше, що воно є неоднозначним.</w:t>
      </w:r>
      <w:r w:rsidR="00A118BF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Даний процес пов'язаний з фізіологією мозку людини. </w:t>
      </w:r>
      <w:r w:rsidR="00D6651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A118BF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олекулярна система першого Образу вже активізована (збуджена) при кореляційному пошуку збуджуючим потенціалом і активується інформація Образу, записаного раніше.</w:t>
      </w:r>
    </w:p>
    <w:p w:rsidR="00D95ED7" w:rsidRPr="00D21673" w:rsidRDefault="00D95ED7" w:rsidP="002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86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Актуальність вирішення цієї проблеми полягає </w:t>
      </w:r>
      <w:r w:rsidR="000B5394" w:rsidRPr="00F8668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F8668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необхідності пошуку 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ВІВ кожного значення неоднозначного </w:t>
      </w:r>
      <w:r w:rsidR="008D2CAE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АГК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однієї мови зі значеннями </w:t>
      </w:r>
      <w:r w:rsidR="008D2CAE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АГК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іншої мови, що необхідно для </w:t>
      </w:r>
      <w:r w:rsidR="000B5394" w:rsidRPr="00D21673">
        <w:rPr>
          <w:rFonts w:ascii="Times New Roman" w:hAnsi="Times New Roman" w:cs="Times New Roman"/>
          <w:sz w:val="28"/>
          <w:szCs w:val="28"/>
          <w:lang w:val="uk-UA"/>
        </w:rPr>
        <w:t>максимально повної передачі інформації та</w:t>
      </w:r>
      <w:r w:rsidR="000B5394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автентичності міжмовних </w:t>
      </w:r>
      <w:r w:rsidR="000B5394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трансформацій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</w:t>
      </w:r>
      <w:r w:rsidR="000B5394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буде</w:t>
      </w:r>
      <w:r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запобігати помилкам.</w:t>
      </w:r>
    </w:p>
    <w:p w:rsidR="00CA6C23" w:rsidRPr="00D21673" w:rsidRDefault="001C73DC" w:rsidP="002304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4A7F">
        <w:rPr>
          <w:rFonts w:ascii="Times New Roman" w:hAnsi="Times New Roman" w:cs="Times New Roman"/>
          <w:sz w:val="28"/>
          <w:szCs w:val="28"/>
          <w:u w:val="single"/>
          <w:lang w:val="uk-UA"/>
        </w:rPr>
        <w:t>Мета роботи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полягає в </w:t>
      </w:r>
      <w:r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аналізі проблем</w:t>
      </w:r>
      <w:r w:rsidRPr="00D2167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> </w:t>
      </w:r>
      <w:r w:rsidRPr="00D21673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  <w:lang w:val="uk-UA"/>
        </w:rPr>
        <w:t>міжмовних трансформацій</w:t>
      </w:r>
      <w:r w:rsidRPr="00D2167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та удосконаленні технології коректного та однозначного міжмовного перекладу інформації, тобто  знаходження ВІВ інформації</w:t>
      </w:r>
      <w:r w:rsidR="000E10E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між 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елементами інформації. Елементи інформації </w:t>
      </w:r>
      <w:r w:rsidR="00763985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це елементи змісту інформації, а не елементи форм</w:t>
      </w:r>
      <w:r w:rsidR="00A810F5" w:rsidRPr="00D216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в яких матеріально </w:t>
      </w:r>
      <w:r w:rsidR="000B5394" w:rsidRPr="00D21673">
        <w:rPr>
          <w:rFonts w:ascii="Times New Roman" w:hAnsi="Times New Roman" w:cs="Times New Roman"/>
          <w:sz w:val="28"/>
          <w:szCs w:val="28"/>
          <w:lang w:val="uk-UA"/>
        </w:rPr>
        <w:t>вміщено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зміст.</w:t>
      </w:r>
    </w:p>
    <w:p w:rsidR="00B745AD" w:rsidRPr="00763985" w:rsidRDefault="00B745AD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BED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Цілі дослідження</w:t>
      </w:r>
      <w:r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B745AD" w:rsidRPr="00763985" w:rsidRDefault="00763985" w:rsidP="00763985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B745AD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формулювання вимог до процесу  навчання мови вторинної соціалізації</w:t>
      </w:r>
      <w:r w:rsidR="00471D01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745AD" w:rsidRPr="00763985" w:rsidRDefault="00763985" w:rsidP="00763985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дослід</w:t>
      </w:r>
      <w:r w:rsidR="00B745AD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ження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систематизува</w:t>
      </w:r>
      <w:r w:rsidR="00B745AD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ння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труднощі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471D01" w:rsidRPr="0076398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471D01" w:rsidRPr="00763985">
        <w:rPr>
          <w:rFonts w:ascii="Times New Roman" w:eastAsia="Calibri" w:hAnsi="Times New Roman" w:cs="Times New Roman"/>
          <w:sz w:val="28"/>
          <w:szCs w:val="28"/>
        </w:rPr>
        <w:t>навчанні</w:t>
      </w:r>
      <w:proofErr w:type="spellEnd"/>
      <w:r w:rsidR="00471D01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745AD" w:rsidRPr="00763985" w:rsidRDefault="00763985" w:rsidP="00763985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розробка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методу,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забезпечить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автентичність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обміну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інформацією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основі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знань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психофізіологічні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о</w:t>
      </w:r>
      <w:r w:rsidR="00471D01" w:rsidRPr="00763985">
        <w:rPr>
          <w:rFonts w:ascii="Times New Roman" w:eastAsia="Calibri" w:hAnsi="Times New Roman" w:cs="Times New Roman"/>
          <w:sz w:val="28"/>
          <w:szCs w:val="28"/>
        </w:rPr>
        <w:t>собливості</w:t>
      </w:r>
      <w:proofErr w:type="spellEnd"/>
      <w:r w:rsidR="00471D01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1D01" w:rsidRPr="00763985">
        <w:rPr>
          <w:rFonts w:ascii="Times New Roman" w:eastAsia="Calibri" w:hAnsi="Times New Roman" w:cs="Times New Roman"/>
          <w:sz w:val="28"/>
          <w:szCs w:val="28"/>
        </w:rPr>
        <w:t>функціонування</w:t>
      </w:r>
      <w:proofErr w:type="spellEnd"/>
      <w:r w:rsidR="00471D01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471D01" w:rsidRPr="00763985">
        <w:rPr>
          <w:rFonts w:ascii="Times New Roman" w:eastAsia="Calibri" w:hAnsi="Times New Roman" w:cs="Times New Roman"/>
          <w:sz w:val="28"/>
          <w:szCs w:val="28"/>
        </w:rPr>
        <w:t>мозку</w:t>
      </w:r>
      <w:proofErr w:type="spellEnd"/>
      <w:r w:rsidR="00471D01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B745AD" w:rsidRPr="00763985" w:rsidRDefault="00763985" w:rsidP="00763985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показати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варіант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вирішення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проблеми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метод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досягнення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ідентично</w:t>
      </w:r>
      <w:r w:rsidR="008D2CAE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сті</w:t>
      </w:r>
      <w:proofErr w:type="spellEnd"/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763985">
        <w:rPr>
          <w:rFonts w:ascii="Times New Roman" w:eastAsia="Calibri" w:hAnsi="Times New Roman" w:cs="Times New Roman"/>
          <w:sz w:val="28"/>
          <w:szCs w:val="28"/>
        </w:rPr>
        <w:t>інформації</w:t>
      </w:r>
      <w:proofErr w:type="spellEnd"/>
      <w:r w:rsidR="00471D01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745AD" w:rsidRPr="007639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335E" w:rsidRPr="00763985" w:rsidRDefault="00D8335E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A1BED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Предмет наукового дослідження</w:t>
      </w:r>
      <w:r w:rsidRPr="007639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63985" w:rsidRPr="007639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7639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>процес</w:t>
      </w:r>
      <w:r w:rsidR="00763985"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763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педагогічних технологій для міжкультурного спілкування між комунікантами з різними «Мовами первинної соціалізації» для збереження автентичності інформації. </w:t>
      </w:r>
    </w:p>
    <w:p w:rsidR="004D7D68" w:rsidRPr="00D21673" w:rsidRDefault="00B745AD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Мовна компетенція</w:t>
      </w:r>
      <w:r w:rsidR="00561128" w:rsidRPr="00763985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– </w:t>
      </w:r>
      <w:r w:rsidR="00561128" w:rsidRPr="00763985">
        <w:rPr>
          <w:rFonts w:ascii="Times New Roman" w:hAnsi="Times New Roman" w:cs="Times New Roman"/>
          <w:sz w:val="28"/>
          <w:szCs w:val="28"/>
          <w:lang w:val="uk-UA"/>
        </w:rPr>
        <w:t>сукупність умінь та навичок, що надають</w:t>
      </w:r>
      <w:r w:rsidR="00561128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можливість використовувати іноземну мову як у професійній діяльності, так і для подальшої самоосвіти.</w:t>
      </w:r>
      <w:r w:rsidR="00AA4D7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745AD" w:rsidRPr="00D21673" w:rsidRDefault="00B745AD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Найбільш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важлива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мета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навчити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думати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створювати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використовувати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структури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дискурсу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як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роблять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носії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мови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D7D68" w:rsidRPr="00D21673" w:rsidRDefault="004D7D68" w:rsidP="004D7D68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Однією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характеристик </w:t>
      </w:r>
      <w:proofErr w:type="spellStart"/>
      <w:proofErr w:type="gramStart"/>
      <w:r w:rsidRPr="00D21673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D21673">
        <w:rPr>
          <w:rFonts w:ascii="Times New Roman" w:eastAsia="Calibri" w:hAnsi="Times New Roman" w:cs="Times New Roman"/>
          <w:sz w:val="28"/>
          <w:szCs w:val="28"/>
        </w:rPr>
        <w:t>івня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володіння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певний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запас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слів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. Широкий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словниковий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запас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вказує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рівень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інтелектуального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розвитку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</w:rPr>
        <w:t>людини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745AD" w:rsidRPr="00D21673" w:rsidRDefault="00E41D39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Мова первинної соціалізації</w:t>
      </w:r>
      <w:r w:rsidR="00056D79" w:rsidRPr="00ED055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 xml:space="preserve"> (МПС)</w:t>
      </w:r>
      <w:r w:rsidR="00056D79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471D01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745A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мова, з якою діти ростуть з раннього дитинства в процесі первинної соціалізації, а також інструмент цієї соціалізації</w:t>
      </w:r>
      <w:r w:rsidR="00D932A5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745A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B745AD" w:rsidRPr="00D21673" w:rsidRDefault="00056D79" w:rsidP="007320E5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D055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lastRenderedPageBreak/>
        <w:t>Мова вторинної соціалізації (МВ</w:t>
      </w:r>
      <w:r w:rsidRPr="00ED055E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C</w:t>
      </w:r>
      <w:r w:rsidRPr="00ED055E">
        <w:rPr>
          <w:rFonts w:ascii="Times New Roman" w:eastAsia="Calibri" w:hAnsi="Times New Roman" w:cs="Times New Roman"/>
          <w:bCs/>
          <w:i/>
          <w:sz w:val="28"/>
          <w:szCs w:val="28"/>
          <w:lang w:val="uk-UA"/>
        </w:rPr>
        <w:t>)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471D01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B745AD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мова, за допомогою якої відбувається вторинний процес соціалізації, розуміння іншого світу</w:t>
      </w:r>
      <w:r w:rsidR="007320E5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[</w:t>
      </w:r>
      <w:r w:rsidR="00DA1BE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1, с.</w:t>
      </w:r>
      <w:r w:rsidR="007320E5" w:rsidRPr="00DA1B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429-434</w:t>
      </w:r>
      <w:r w:rsidR="007320E5" w:rsidRPr="00DA1BED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B745AD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E37DA2" w:rsidRPr="00D21673" w:rsidRDefault="00E37DA2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статті </w:t>
      </w:r>
      <w:r w:rsidR="00FF2E50" w:rsidRPr="00ED05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розглядаються </w:t>
      </w:r>
      <w:r w:rsidR="00FF2E50" w:rsidRPr="00ED05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інформаційні бар'єри сприйняття інформації</w:t>
      </w:r>
      <w:r w:rsidR="00980216" w:rsidRPr="00ED055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980216" w:rsidRPr="00ED055E">
        <w:rPr>
          <w:rFonts w:ascii="Times New Roman" w:hAnsi="Times New Roman" w:cs="Times New Roman"/>
          <w:sz w:val="28"/>
          <w:szCs w:val="28"/>
          <w:lang w:val="uk-UA"/>
        </w:rPr>
        <w:t>пропонується тех</w:t>
      </w:r>
      <w:r w:rsidR="00980216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нологія знаходження ВІВ значень неоднозначного </w:t>
      </w:r>
      <w:r w:rsidR="00277AE7" w:rsidRPr="00D21673">
        <w:rPr>
          <w:rFonts w:ascii="Times New Roman" w:hAnsi="Times New Roman" w:cs="Times New Roman"/>
          <w:sz w:val="28"/>
          <w:szCs w:val="28"/>
          <w:lang w:val="uk-UA"/>
        </w:rPr>
        <w:t>АГК</w:t>
      </w:r>
      <w:r w:rsidR="00980216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однієї мови з можливими інформаційними значеннями цього </w:t>
      </w:r>
      <w:r w:rsidR="00277AE7" w:rsidRPr="00D21673">
        <w:rPr>
          <w:rFonts w:ascii="Times New Roman" w:hAnsi="Times New Roman" w:cs="Times New Roman"/>
          <w:sz w:val="28"/>
          <w:szCs w:val="28"/>
          <w:lang w:val="uk-UA"/>
        </w:rPr>
        <w:t>АГК</w:t>
      </w:r>
      <w:r w:rsidR="00980216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в іншій мови </w:t>
      </w:r>
      <w:r w:rsidR="00FF2E50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FF2E50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та</w:t>
      </w:r>
      <w:r w:rsidR="002B119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представлено метод для підвищення ефективності </w:t>
      </w:r>
      <w:r w:rsidR="00056D7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МВС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викладання та навчання на прикладі лексичних неоднозначностей (іменників).</w:t>
      </w:r>
      <w:r w:rsidR="00FF2E50" w:rsidRPr="00D21673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uk-UA"/>
        </w:rPr>
        <w:t xml:space="preserve"> </w:t>
      </w:r>
    </w:p>
    <w:p w:rsidR="00B745AD" w:rsidRPr="00D21673" w:rsidRDefault="00D95ED7" w:rsidP="00193A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В основі розробленого методу лежить побудова </w:t>
      </w:r>
      <w:r w:rsidR="00193A1D" w:rsidRPr="00D21673">
        <w:rPr>
          <w:rFonts w:ascii="Times New Roman" w:hAnsi="Times New Roman" w:cs="Times New Roman"/>
          <w:i/>
          <w:iCs/>
          <w:sz w:val="28"/>
          <w:szCs w:val="28"/>
          <w:lang w:val="uk-UA"/>
        </w:rPr>
        <w:t>тлумачної формули значення слова</w:t>
      </w:r>
      <w:r w:rsidR="00193A1D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193A1D" w:rsidRPr="00D21673">
        <w:rPr>
          <w:rFonts w:ascii="Times New Roman" w:hAnsi="Times New Roman" w:cs="Times New Roman"/>
          <w:i/>
          <w:iCs/>
          <w:sz w:val="28"/>
          <w:szCs w:val="28"/>
          <w:lang w:val="uk-UA"/>
        </w:rPr>
        <w:t>ТФЗС</w:t>
      </w:r>
      <w:r w:rsidR="00193A1D" w:rsidRPr="00D21673">
        <w:rPr>
          <w:rFonts w:ascii="Times New Roman" w:hAnsi="Times New Roman" w:cs="Times New Roman"/>
          <w:sz w:val="28"/>
          <w:szCs w:val="28"/>
          <w:lang w:val="uk-UA"/>
        </w:rPr>
        <w:t>) [</w:t>
      </w:r>
      <w:r w:rsidR="00DA1B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2, с. </w:t>
      </w:r>
      <w:r w:rsidR="00DA1BED">
        <w:rPr>
          <w:rFonts w:ascii="Times New Roman" w:hAnsi="Times New Roman" w:cs="Times New Roman"/>
          <w:sz w:val="28"/>
          <w:szCs w:val="28"/>
          <w:lang w:val="uk-UA"/>
        </w:rPr>
        <w:t>277-288</w:t>
      </w:r>
      <w:r w:rsidR="00193A1D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] </w:t>
      </w:r>
      <w:r w:rsidR="00142D1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на основі інформаційного аналізу елементів інформації порівнюваних </w:t>
      </w:r>
      <w:r w:rsidR="00A810F5" w:rsidRPr="00D21673">
        <w:rPr>
          <w:rFonts w:ascii="Times New Roman" w:hAnsi="Times New Roman" w:cs="Times New Roman"/>
          <w:sz w:val="28"/>
          <w:szCs w:val="28"/>
          <w:lang w:val="uk-UA"/>
        </w:rPr>
        <w:t>АГК</w:t>
      </w:r>
      <w:r w:rsidR="00142D1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у двох мовах та визначення ступеня кореляції інформації по суті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142D15" w:rsidRPr="00D21673">
        <w:rPr>
          <w:rFonts w:ascii="Times New Roman" w:hAnsi="Times New Roman" w:cs="Times New Roman"/>
          <w:sz w:val="28"/>
          <w:szCs w:val="28"/>
          <w:lang w:val="uk-UA"/>
        </w:rPr>
        <w:t>знаходження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7AD2" w:rsidRPr="00CA19A6">
        <w:rPr>
          <w:rFonts w:ascii="Times New Roman" w:hAnsi="Times New Roman" w:cs="Times New Roman"/>
          <w:sz w:val="28"/>
          <w:szCs w:val="28"/>
          <w:lang w:val="uk-UA"/>
        </w:rPr>
        <w:t>ВІВ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5394" w:rsidRPr="00D21673">
        <w:rPr>
          <w:rFonts w:ascii="Times New Roman" w:hAnsi="Times New Roman" w:cs="Times New Roman"/>
          <w:sz w:val="28"/>
          <w:szCs w:val="28"/>
          <w:lang w:val="uk-UA"/>
        </w:rPr>
        <w:t>елемент</w:t>
      </w:r>
      <w:r w:rsidR="001976AC" w:rsidRPr="00D2167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B5394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інформації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для уникнення комунікативних помилок. </w:t>
      </w:r>
    </w:p>
    <w:p w:rsidR="00F94898" w:rsidRPr="00D21673" w:rsidRDefault="00AA4D7E" w:rsidP="002304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</w:pPr>
      <w:r w:rsidRPr="00D21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Учасники комунікації поділяють спільну відповідальність за встановлення автентичності </w:t>
      </w:r>
      <w:r w:rsidR="00A810F5" w:rsidRPr="00D21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інформації </w:t>
      </w:r>
      <w:r w:rsidRPr="00D21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(максимально можливу повноту передачі інформації, як</w:t>
      </w:r>
      <w:r w:rsidR="00323D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а</w:t>
      </w:r>
      <w:r w:rsidRPr="00D21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 </w:t>
      </w:r>
      <w:r w:rsidR="00323DE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передається</w:t>
      </w:r>
      <w:r w:rsidRPr="00D21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 xml:space="preserve">) при міжмовних трансформаціях. </w:t>
      </w:r>
      <w:r w:rsidR="00F94898" w:rsidRPr="00D216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/>
        </w:rPr>
        <w:t>Навіть володіючи однією і тією же мовою, люди не завжди можуть правильно зрозуміти один одного, і причиною часто є лексичні неоднозначності. При міжмовних трансформаціях це ще більш ускладнюється.</w:t>
      </w:r>
    </w:p>
    <w:p w:rsidR="00B745AD" w:rsidRPr="00CA19A6" w:rsidRDefault="00B745AD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CA19A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Вчителі іноземної мови мають </w:t>
      </w:r>
      <w:proofErr w:type="spellStart"/>
      <w:r w:rsidRPr="00CA19A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пам´ятати</w:t>
      </w:r>
      <w:proofErr w:type="spellEnd"/>
      <w:r w:rsidRPr="00CA19A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</w:p>
    <w:p w:rsidR="00B745AD" w:rsidRPr="00D21673" w:rsidRDefault="00CA19A6" w:rsidP="00CA19A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0AF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огіка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людського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об'єктивно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відображає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45A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навколишній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світ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745AD" w:rsidRPr="00D21673" w:rsidRDefault="00CA19A6" w:rsidP="00CA19A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260AF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proofErr w:type="spellStart"/>
      <w:r w:rsidR="00260AF4" w:rsidRPr="00D21673">
        <w:rPr>
          <w:rFonts w:ascii="Times New Roman" w:eastAsia="Calibri" w:hAnsi="Times New Roman" w:cs="Times New Roman"/>
          <w:sz w:val="28"/>
          <w:szCs w:val="28"/>
        </w:rPr>
        <w:t>огіка</w:t>
      </w:r>
      <w:proofErr w:type="spellEnd"/>
      <w:r w:rsidR="00260AF4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0AF4" w:rsidRPr="00D21673">
        <w:rPr>
          <w:rFonts w:ascii="Times New Roman" w:eastAsia="Calibri" w:hAnsi="Times New Roman" w:cs="Times New Roman"/>
          <w:sz w:val="28"/>
          <w:szCs w:val="28"/>
        </w:rPr>
        <w:t>людського</w:t>
      </w:r>
      <w:proofErr w:type="spellEnd"/>
      <w:r w:rsidR="00260AF4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60AF4" w:rsidRPr="00D21673">
        <w:rPr>
          <w:rFonts w:ascii="Times New Roman" w:eastAsia="Calibri" w:hAnsi="Times New Roman" w:cs="Times New Roman"/>
          <w:sz w:val="28"/>
          <w:szCs w:val="28"/>
        </w:rPr>
        <w:t>мислення</w:t>
      </w:r>
      <w:proofErr w:type="spellEnd"/>
      <w:r w:rsidR="00260AF4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0AF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однаковою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всіх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людей,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незалежно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від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того,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якою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мовою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 вони </w:t>
      </w:r>
      <w:proofErr w:type="spellStart"/>
      <w:r w:rsidR="00B745AD" w:rsidRPr="00D21673">
        <w:rPr>
          <w:rFonts w:ascii="Times New Roman" w:eastAsia="Calibri" w:hAnsi="Times New Roman" w:cs="Times New Roman"/>
          <w:sz w:val="28"/>
          <w:szCs w:val="28"/>
        </w:rPr>
        <w:t>розмовляють</w:t>
      </w:r>
      <w:proofErr w:type="spellEnd"/>
      <w:r w:rsidR="00B745AD" w:rsidRPr="00D2167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1976AC" w:rsidRPr="00D21673" w:rsidRDefault="001976AC" w:rsidP="002304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Треба знайти </w:t>
      </w:r>
      <w:r w:rsidR="00777AD2" w:rsidRPr="00D21673">
        <w:rPr>
          <w:rFonts w:ascii="Times New Roman" w:hAnsi="Times New Roman" w:cs="Times New Roman"/>
          <w:sz w:val="28"/>
          <w:szCs w:val="28"/>
          <w:lang w:val="uk-UA"/>
        </w:rPr>
        <w:t>ВІВ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77AD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як це роблять носії мови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для кодування і декодування інформації в системі знаків і символів мови.</w:t>
      </w:r>
    </w:p>
    <w:p w:rsidR="00922AB7" w:rsidRPr="00D21673" w:rsidRDefault="00922AB7" w:rsidP="002304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Основний механізм цього методу реалізуєтьс</w:t>
      </w:r>
      <w:r w:rsidR="00BE5695">
        <w:rPr>
          <w:rFonts w:ascii="Times New Roman" w:hAnsi="Times New Roman" w:cs="Times New Roman"/>
          <w:sz w:val="28"/>
          <w:szCs w:val="28"/>
          <w:lang w:val="uk-UA"/>
        </w:rPr>
        <w:t>я шляхом прямого кодування між «</w:t>
      </w:r>
      <w:r w:rsidR="00777AD2" w:rsidRPr="00D21673">
        <w:rPr>
          <w:rFonts w:ascii="Times New Roman" w:hAnsi="Times New Roman" w:cs="Times New Roman"/>
          <w:sz w:val="28"/>
          <w:szCs w:val="28"/>
          <w:lang w:val="uk-UA"/>
        </w:rPr>
        <w:t>знак</w:t>
      </w:r>
      <w:r w:rsidR="00A810F5" w:rsidRPr="00D21673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BE56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77AD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і його </w:t>
      </w:r>
      <w:r w:rsidR="00BE569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10F5" w:rsidRPr="00D21673">
        <w:rPr>
          <w:rFonts w:ascii="Times New Roman" w:hAnsi="Times New Roman" w:cs="Times New Roman"/>
          <w:sz w:val="28"/>
          <w:szCs w:val="28"/>
          <w:lang w:val="uk-UA"/>
        </w:rPr>
        <w:t>сутні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810F5" w:rsidRPr="00D21673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BE569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без проміжного 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або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часткового «перекладу».</w:t>
      </w:r>
    </w:p>
    <w:p w:rsidR="00260AF4" w:rsidRPr="00D21673" w:rsidRDefault="00260AF4" w:rsidP="002304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Уявлення, що виникають у свідомості людини, завжди одиничні і індивідуальні і не можуть гарантувати того, що мовець і слухач будуть асоціювати з одним і тим же АГК одне й те саме значення, а саме ця умова є необхідною для успішного здійснення акту мовної комунікації.</w:t>
      </w:r>
    </w:p>
    <w:p w:rsidR="00BB43EC" w:rsidRPr="00D21673" w:rsidRDefault="00F00EC2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Студенти, які вивчають іноземні мови, часто допускають помилки на етапах мовних кодування та декодування, причинами яких є особливості фізіології мозку, розбіжності в інформації на рівні АГК, міжмовна інтерфере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нція та ін. </w:t>
      </w:r>
    </w:p>
    <w:p w:rsidR="00BB43EC" w:rsidRPr="00D21673" w:rsidRDefault="00BB43EC" w:rsidP="00BB4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Первинна інформація «фільтрується» на індивідуальному рівні. Під персональними фільтрами розуміється система обмежень, що сформувалася в особистому досвіді людини. Така «персональна» історія особистості обумовлює готовність сприймати інформацію в одних, більш значущих областях, на шкоду іншим</w:t>
      </w:r>
      <w:r w:rsidR="00F00EC2" w:rsidRPr="00D216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0EC2" w:rsidRPr="00D21673">
        <w:rPr>
          <w:rFonts w:ascii="Times New Roman" w:hAnsi="Times New Roman" w:cs="Times New Roman"/>
          <w:sz w:val="28"/>
          <w:szCs w:val="28"/>
        </w:rPr>
        <w:t>[</w:t>
      </w:r>
      <w:r w:rsidR="00DA1BE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00EC2" w:rsidRPr="00D21673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BB43EC" w:rsidRPr="00D21673" w:rsidRDefault="00BB43EC" w:rsidP="004F44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Т.ч., міжмовна трансформація здійснюється мимоволі, одні з образів </w:t>
      </w:r>
      <w:r w:rsidR="008D7EC6" w:rsidRPr="00D216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28A1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пливають</w:t>
      </w:r>
      <w:r w:rsidR="008D7EC6" w:rsidRPr="00D216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з підсвідомості в зону усвідомлюваного, інші, усвідомлені, </w:t>
      </w:r>
      <w:r w:rsidR="008D7EC6" w:rsidRPr="00D2167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опускаються</w:t>
      </w:r>
      <w:r w:rsidR="008D7EC6" w:rsidRPr="00D216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в зону неусвідомлюваного.</w:t>
      </w:r>
    </w:p>
    <w:p w:rsidR="00B745AD" w:rsidRPr="00D21673" w:rsidRDefault="006E2573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928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 xml:space="preserve">Результати: </w:t>
      </w:r>
      <w:r w:rsidR="0023308E" w:rsidRPr="005928A1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виникнення</w:t>
      </w:r>
      <w:r w:rsidR="0023308E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5928A1">
        <w:rPr>
          <w:rFonts w:ascii="Times New Roman" w:eastAsia="Calibri" w:hAnsi="Times New Roman" w:cs="Times New Roman"/>
          <w:sz w:val="28"/>
          <w:szCs w:val="28"/>
          <w:lang w:val="uk-UA"/>
        </w:rPr>
        <w:t>неоднозначн</w:t>
      </w:r>
      <w:r w:rsidR="0023308E" w:rsidRPr="005928A1">
        <w:rPr>
          <w:rFonts w:ascii="Times New Roman" w:eastAsia="Calibri" w:hAnsi="Times New Roman" w:cs="Times New Roman"/>
          <w:sz w:val="28"/>
          <w:szCs w:val="28"/>
          <w:lang w:val="uk-UA"/>
        </w:rPr>
        <w:t>ої інтерпретації</w:t>
      </w:r>
      <w:r w:rsidRPr="005928A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 (у разі полісемії) </w:t>
      </w:r>
      <w:r w:rsidR="00497A0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або </w:t>
      </w:r>
      <w:r w:rsidR="00112A2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п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овне руйнування інформації (у випадках омонімії)</w:t>
      </w:r>
      <w:r w:rsidR="00BB43EC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B43EC" w:rsidRPr="00D21673" w:rsidRDefault="00BB43EC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Для того щоб не просто дізнатися, розпізнати значення АГК в </w:t>
      </w:r>
      <w:r w:rsidR="00530C6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чиїмось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тексті, а самому утворити цей текст, потрібно знати не тільки значення АГК, але і те, що стоїть за ним, про предмет-поняття, про його місце і функції в світі, де ця мова використовується в якості реального засобу спілкування.</w:t>
      </w:r>
    </w:p>
    <w:p w:rsidR="009E17F7" w:rsidRPr="00D21673" w:rsidRDefault="00497A09" w:rsidP="00112A2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АГК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будь-якої мови може виражати більш широке поняття, </w:t>
      </w:r>
      <w:r w:rsidR="00112A2C" w:rsidRPr="00D21673">
        <w:rPr>
          <w:rFonts w:ascii="Times New Roman" w:hAnsi="Times New Roman" w:cs="Times New Roman"/>
          <w:sz w:val="28"/>
          <w:szCs w:val="28"/>
          <w:lang w:val="uk-UA"/>
        </w:rPr>
        <w:t>ніж в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іншій мові</w:t>
      </w:r>
      <w:r w:rsidR="00112A2C" w:rsidRPr="00D216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йому можуть відповідати два або кілька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АГК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, кожне з яки</w:t>
      </w:r>
      <w:r w:rsidR="00112A2C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х виражає більш вузьке поняття: </w:t>
      </w:r>
    </w:p>
    <w:p w:rsidR="00CA6C23" w:rsidRPr="00D21673" w:rsidRDefault="005E0484" w:rsidP="002304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iCs/>
          <w:sz w:val="28"/>
          <w:szCs w:val="28"/>
          <w:lang w:val="uk-UA"/>
        </w:rPr>
        <w:t>рука</w:t>
      </w:r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arm</w:t>
      </w:r>
      <w:proofErr w:type="spellEnd"/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3DEA" w:rsidRPr="00323DEA">
        <w:rPr>
          <w:rFonts w:ascii="Times New Roman" w:hAnsi="Times New Roman" w:cs="Times New Roman"/>
          <w:sz w:val="28"/>
          <w:szCs w:val="28"/>
          <w:lang w:val="uk-UA"/>
        </w:rPr>
        <w:t>(рука від кисті до плеча)</w:t>
      </w:r>
      <w:r w:rsidR="00323D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hand</w:t>
      </w:r>
      <w:proofErr w:type="spellEnd"/>
      <w:r w:rsidR="001122E5">
        <w:rPr>
          <w:rFonts w:ascii="Times New Roman" w:hAnsi="Times New Roman" w:cs="Times New Roman"/>
          <w:sz w:val="28"/>
          <w:szCs w:val="28"/>
          <w:lang w:val="uk-UA"/>
        </w:rPr>
        <w:t xml:space="preserve"> (ч</w:t>
      </w:r>
      <w:r w:rsidR="001122E5" w:rsidRPr="001122E5">
        <w:rPr>
          <w:rFonts w:ascii="Times New Roman" w:hAnsi="Times New Roman" w:cs="Times New Roman"/>
          <w:sz w:val="28"/>
          <w:szCs w:val="28"/>
          <w:lang w:val="uk-UA"/>
        </w:rPr>
        <w:t>астина руки від зап'ястя до кінця пальців</w:t>
      </w:r>
      <w:r w:rsidR="001122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8A6DF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6985" w:rsidRPr="00D2167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9E17F7" w:rsidRPr="00D21673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одинник </w:t>
      </w:r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watch</w:t>
      </w:r>
      <w:proofErr w:type="spellEnd"/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(ручн</w:t>
      </w:r>
      <w:r w:rsidR="001122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або кишеньков</w:t>
      </w:r>
      <w:r w:rsidR="001122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clock</w:t>
      </w:r>
      <w:proofErr w:type="spellEnd"/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(настільн</w:t>
      </w:r>
      <w:r w:rsidR="001122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, стінн</w:t>
      </w:r>
      <w:r w:rsidR="001122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або баштов</w:t>
      </w:r>
      <w:r w:rsidR="001122E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9E17F7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6DF2" w:rsidRPr="00D2167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елосипед -</w:t>
      </w:r>
      <w:r w:rsidR="009E17F7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bibycle</w:t>
      </w:r>
      <w:proofErr w:type="spellEnd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двоколісний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); </w:t>
      </w:r>
      <w:proofErr w:type="spellStart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tricycle</w:t>
      </w:r>
      <w:proofErr w:type="spellEnd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триколісний )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8A6DF2" w:rsidRPr="00D2167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аша - </w:t>
      </w:r>
      <w:proofErr w:type="spellStart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porridge</w:t>
      </w:r>
      <w:proofErr w:type="spellEnd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розсипчаста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E17F7" w:rsidRPr="00D216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>gruel</w:t>
      </w:r>
      <w:proofErr w:type="spellEnd"/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CA6C23" w:rsidRPr="00D21673">
        <w:rPr>
          <w:rFonts w:ascii="Times New Roman" w:hAnsi="Times New Roman" w:cs="Times New Roman"/>
          <w:sz w:val="28"/>
          <w:szCs w:val="28"/>
          <w:lang w:val="uk-UA"/>
        </w:rPr>
        <w:t>рідка)</w:t>
      </w:r>
      <w:r w:rsidR="009E17F7"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A6C23" w:rsidRPr="00D21673" w:rsidRDefault="00CA6C23" w:rsidP="0023048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В інших випадках, навпаки, семантично недиференційованими, виявляються англійські слова, як наприклад: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77AD2" w:rsidRPr="00D21673">
        <w:rPr>
          <w:rFonts w:ascii="Times New Roman" w:hAnsi="Times New Roman" w:cs="Times New Roman"/>
          <w:sz w:val="28"/>
          <w:szCs w:val="28"/>
          <w:lang w:val="uk-UA"/>
        </w:rPr>
        <w:t>cold</w:t>
      </w:r>
      <w:proofErr w:type="spellEnd"/>
      <w:r w:rsidR="00193E7F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93E7F" w:rsidRPr="00D21673">
        <w:rPr>
          <w:rFonts w:ascii="Times New Roman" w:hAnsi="Times New Roman" w:cs="Times New Roman"/>
          <w:sz w:val="28"/>
          <w:szCs w:val="28"/>
          <w:lang w:val="uk-UA"/>
        </w:rPr>
        <w:t>іменник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нежить</w:t>
      </w:r>
      <w:r w:rsidR="00044CA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застуда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21673">
        <w:rPr>
          <w:rFonts w:ascii="Times New Roman" w:hAnsi="Times New Roman" w:cs="Times New Roman"/>
          <w:sz w:val="28"/>
          <w:szCs w:val="28"/>
          <w:lang w:val="uk-UA"/>
        </w:rPr>
        <w:t>cherry</w:t>
      </w:r>
      <w:proofErr w:type="spellEnd"/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вишня</w:t>
      </w:r>
      <w:r w:rsidR="00044CA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черешня</w:t>
      </w:r>
      <w:r w:rsidR="0033698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D21673">
        <w:rPr>
          <w:rFonts w:ascii="Times New Roman" w:hAnsi="Times New Roman" w:cs="Times New Roman"/>
          <w:sz w:val="28"/>
          <w:szCs w:val="28"/>
          <w:lang w:val="uk-UA"/>
        </w:rPr>
        <w:t>strawberry</w:t>
      </w:r>
      <w:proofErr w:type="spellEnd"/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26D2" w:rsidRPr="00D2167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суниця</w:t>
      </w:r>
      <w:r w:rsidR="00044CA0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полуниця</w:t>
      </w:r>
      <w:r w:rsidR="00CC21CC"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2573" w:rsidRPr="00D759F7" w:rsidRDefault="006E2573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proofErr w:type="spellStart"/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Основні</w:t>
      </w:r>
      <w:proofErr w:type="spellEnd"/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лексичні</w:t>
      </w:r>
      <w:proofErr w:type="spellEnd"/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еквіваленти</w:t>
      </w:r>
      <w:proofErr w:type="spellEnd"/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:</w:t>
      </w:r>
    </w:p>
    <w:p w:rsidR="006E2573" w:rsidRPr="00D759F7" w:rsidRDefault="008C24E9" w:rsidP="008C24E9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D759F7"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  <w:t>1.1.</w:t>
      </w:r>
      <w:proofErr w:type="spellStart"/>
      <w:r w:rsidR="00E965E6"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Повні</w:t>
      </w:r>
      <w:proofErr w:type="spellEnd"/>
      <w:r w:rsidR="00E965E6"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965E6"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>еквіваленти</w:t>
      </w:r>
      <w:proofErr w:type="spellEnd"/>
      <w:r w:rsidR="00E965E6" w:rsidRPr="00D759F7">
        <w:rPr>
          <w:rFonts w:ascii="Times New Roman" w:eastAsia="Calibri" w:hAnsi="Times New Roman" w:cs="Times New Roman"/>
          <w:bCs/>
          <w:sz w:val="28"/>
          <w:szCs w:val="28"/>
          <w:u w:val="single"/>
        </w:rPr>
        <w:t xml:space="preserve"> 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</w:rPr>
        <w:t>–</w:t>
      </w:r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>терміни</w:t>
      </w:r>
      <w:proofErr w:type="spellEnd"/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 xml:space="preserve">(в основному). </w:t>
      </w:r>
      <w:proofErr w:type="gramStart"/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>Вони</w:t>
      </w:r>
      <w:proofErr w:type="gramEnd"/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>охоплюють</w:t>
      </w:r>
      <w:proofErr w:type="spellEnd"/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E965E6" w:rsidRPr="00D759F7">
        <w:rPr>
          <w:rFonts w:ascii="Times New Roman" w:eastAsia="Calibri" w:hAnsi="Times New Roman" w:cs="Times New Roman"/>
          <w:bCs/>
          <w:sz w:val="28"/>
          <w:szCs w:val="28"/>
        </w:rPr>
        <w:t>вс</w:t>
      </w:r>
      <w:proofErr w:type="spellEnd"/>
      <w:r w:rsidR="00E965E6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е значення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фонема (</w:t>
      </w:r>
      <w:proofErr w:type="spellStart"/>
      <w:r w:rsidR="007B4377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phoneme</w:t>
      </w:r>
      <w:proofErr w:type="spellEnd"/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="00497A09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kidney</w:t>
      </w:r>
      <w:proofErr w:type="spellEnd"/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(нирка)</w:t>
      </w:r>
      <w:r w:rsidR="007B4377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sine</w:t>
      </w:r>
      <w:proofErr w:type="spellEnd"/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(синус)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6E2573" w:rsidRPr="00D759F7" w:rsidRDefault="00E965E6" w:rsidP="00E965E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1.2. Часткові еквіваленти 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факти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інформаційн</w:t>
      </w:r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ого перетину відповідно до сутно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сті, кількість </w:t>
      </w:r>
      <w:r w:rsid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вторинних</w:t>
      </w:r>
      <w:r w:rsid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значень, як правило, відрізняється в мовах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r w:rsidR="00F8752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стілець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4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значення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(</w:t>
      </w:r>
      <w:proofErr w:type="spellStart"/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Ukr</w:t>
      </w:r>
      <w:proofErr w:type="spellEnd"/>
      <w:r w:rsidR="00FF33FC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) – </w:t>
      </w:r>
      <w:r w:rsidR="00F87520" w:rsidRPr="00D759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chair</w:t>
      </w:r>
      <w:r w:rsidR="00F8752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</w:t>
      </w:r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7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значен</w:t>
      </w:r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ь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(</w:t>
      </w:r>
      <w:proofErr w:type="spellStart"/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Eng</w:t>
      </w:r>
      <w:proofErr w:type="spellEnd"/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="00FF33FC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6E257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rose</w:t>
      </w:r>
      <w:proofErr w:type="spellEnd"/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(6 значень) (</w:t>
      </w:r>
      <w:proofErr w:type="spellStart"/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Eng</w:t>
      </w:r>
      <w:proofErr w:type="spellEnd"/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l</w:t>
      </w:r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 – троянда (4 значення) (</w:t>
      </w:r>
      <w:proofErr w:type="spellStart"/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Ukr</w:t>
      </w:r>
      <w:proofErr w:type="spellEnd"/>
      <w:r w:rsidR="000F2D40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.);</w:t>
      </w:r>
    </w:p>
    <w:p w:rsidR="006E2573" w:rsidRPr="00D759F7" w:rsidRDefault="006E2573" w:rsidP="00E965E6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1.3. </w:t>
      </w:r>
      <w:r w:rsidR="00E965E6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Абсолютні еквіваленти </w:t>
      </w:r>
      <w:r w:rsidR="00FC1F54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E965E6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АГК</w:t>
      </w:r>
      <w:r w:rsidR="00FC1F54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965E6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ідентичні семантично і стилістично </w:t>
      </w:r>
      <w:r w:rsidR="00705DDD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E965E6"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мовах кодування</w:t>
      </w:r>
      <w:r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r w:rsidR="00E10579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клен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D759F7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– </w:t>
      </w:r>
      <w:r w:rsidR="00E10579" w:rsidRPr="00D759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maple</w:t>
      </w:r>
      <w:r w:rsidR="00E10579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D759F7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Pr="00D759F7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</w:p>
    <w:p w:rsidR="006E2573" w:rsidRPr="00D759F7" w:rsidRDefault="006E2573" w:rsidP="00705DDD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val="uk-UA"/>
        </w:rPr>
      </w:pP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1.4. </w:t>
      </w:r>
      <w:r w:rsidR="00705DDD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Відносні еквіваленти 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705DDD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ідентичні</w:t>
      </w:r>
      <w:r w:rsidR="00FC1F54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705DDD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АГК з різним емоційним забарвленням: 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«</w:t>
      </w:r>
      <w:r w:rsidR="00AC3726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капуста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 (</w:t>
      </w:r>
      <w:proofErr w:type="spellStart"/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Ukr</w:t>
      </w:r>
      <w:proofErr w:type="spellEnd"/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 – «</w:t>
      </w:r>
      <w:proofErr w:type="spellStart"/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bucks</w:t>
      </w:r>
      <w:proofErr w:type="spellEnd"/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» (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American</w:t>
      </w: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</w:p>
    <w:p w:rsidR="006E2573" w:rsidRPr="00D759F7" w:rsidRDefault="006E2573" w:rsidP="00FE3501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1.5. </w:t>
      </w:r>
      <w:r w:rsidR="00FE3501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АГК без еквівалентів </w:t>
      </w:r>
      <w:r w:rsidR="009A23D3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FE3501" w:rsidRPr="00D759F7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АГК, які не мають аналогів в мовах кодування.</w:t>
      </w:r>
    </w:p>
    <w:p w:rsidR="001A542F" w:rsidRPr="00D21673" w:rsidRDefault="001A542F" w:rsidP="00CB501B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Безеквівалентна лексика </w:t>
      </w:r>
      <w:r w:rsidR="008675BF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існує</w:t>
      </w:r>
      <w:r w:rsidR="00942491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кожній мові</w:t>
      </w:r>
      <w:r w:rsidR="008675BF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але</w:t>
      </w:r>
      <w:r w:rsidR="00942491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становить не більше 6-7 % загальної кількості активно вживаних слів [</w:t>
      </w:r>
      <w:r w:rsidR="00FF1EE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с. 171-172].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</w:p>
    <w:p w:rsidR="00CB501B" w:rsidRPr="00D21673" w:rsidRDefault="00507559" w:rsidP="00CB501B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Основні п</w:t>
      </w:r>
      <w:r w:rsidR="00CB501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ричини виникнення </w:t>
      </w:r>
      <w:proofErr w:type="spellStart"/>
      <w:r w:rsidR="00CB501B" w:rsidRPr="00D2167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безеквівалентної</w:t>
      </w:r>
      <w:proofErr w:type="spellEnd"/>
      <w:r w:rsidR="00CB501B" w:rsidRPr="00D21673">
        <w:rPr>
          <w:rStyle w:val="a5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лексики</w:t>
      </w:r>
      <w:r w:rsidR="00CB501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:</w:t>
      </w:r>
    </w:p>
    <w:p w:rsidR="00BA5565" w:rsidRPr="00D21673" w:rsidRDefault="00CB501B" w:rsidP="00CB501B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1) відсутність предметів або явищ у житті людей: </w:t>
      </w:r>
      <w:r w:rsidR="009A23D3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g</w:t>
      </w:r>
      <w:r w:rsidR="00BA5565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reat</w:t>
      </w:r>
      <w:r w:rsidR="00BA5565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A5565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="00BA5565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A23D3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–</w:t>
      </w:r>
      <w:r w:rsidR="00BA5565" w:rsidRPr="00D2167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випускний іспит на ступінь бакалавра (у</w:t>
      </w:r>
      <w:r w:rsidR="00BA5565" w:rsidRPr="00D216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Кембриджському університеті)</w:t>
      </w:r>
      <w:r w:rsidR="009A23D3" w:rsidRPr="00D216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9A23D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9A23D3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="009A23D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="009A23D3" w:rsidRPr="00D216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>;</w:t>
      </w:r>
    </w:p>
    <w:p w:rsidR="00BA5565" w:rsidRPr="00D21673" w:rsidRDefault="006E2573" w:rsidP="00033970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2) </w:t>
      </w:r>
      <w:r w:rsidR="00CB501B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відсутність </w:t>
      </w:r>
      <w:proofErr w:type="spellStart"/>
      <w:r w:rsidR="00CB501B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концепта</w:t>
      </w:r>
      <w:proofErr w:type="spellEnd"/>
      <w:r w:rsidR="00CB501B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одній мові: об’єкт існує, але немає відповідного АГК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DF7F88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A23D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оба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=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day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and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nigh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t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or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24 </w:t>
      </w:r>
      <w:proofErr w:type="spellStart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hours</w:t>
      </w:r>
      <w:proofErr w:type="spellEnd"/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="0003397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BE258E" w:rsidRPr="00D216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їдальня </w:t>
      </w:r>
      <w:r w:rsidR="009A23D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9A23D3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="009A23D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.) =</w:t>
      </w:r>
      <w:r w:rsidR="00BE258E" w:rsidRPr="00D21673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BE258E" w:rsidRPr="00D21673">
        <w:rPr>
          <w:rFonts w:ascii="Times New Roman" w:hAnsi="Times New Roman" w:cs="Times New Roman"/>
          <w:sz w:val="28"/>
          <w:szCs w:val="28"/>
          <w:lang w:val="en-US"/>
        </w:rPr>
        <w:t>dining</w:t>
      </w:r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E258E" w:rsidRPr="00D21673">
        <w:rPr>
          <w:rFonts w:ascii="Times New Roman" w:hAnsi="Times New Roman" w:cs="Times New Roman"/>
          <w:sz w:val="28"/>
          <w:szCs w:val="28"/>
          <w:lang w:val="en-US"/>
        </w:rPr>
        <w:t>room</w:t>
      </w:r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(місце громадського харчування), </w:t>
      </w:r>
      <w:proofErr w:type="spellStart"/>
      <w:r w:rsidR="00BE258E" w:rsidRPr="00D21673">
        <w:rPr>
          <w:rFonts w:ascii="Times New Roman" w:hAnsi="Times New Roman" w:cs="Times New Roman"/>
          <w:sz w:val="28"/>
          <w:szCs w:val="28"/>
        </w:rPr>
        <w:t>mess</w:t>
      </w:r>
      <w:proofErr w:type="spellEnd"/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="00BE258E" w:rsidRPr="00D21673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(армійська), </w:t>
      </w:r>
      <w:proofErr w:type="spellStart"/>
      <w:r w:rsidR="00BE258E" w:rsidRPr="00D21673">
        <w:rPr>
          <w:rFonts w:ascii="Times New Roman" w:hAnsi="Times New Roman" w:cs="Times New Roman"/>
          <w:sz w:val="28"/>
          <w:szCs w:val="28"/>
        </w:rPr>
        <w:t>canteen</w:t>
      </w:r>
      <w:proofErr w:type="spellEnd"/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(при заводі або установі), </w:t>
      </w:r>
      <w:proofErr w:type="spellStart"/>
      <w:r w:rsidR="00BE258E" w:rsidRPr="00D21673">
        <w:rPr>
          <w:rFonts w:ascii="Times New Roman" w:hAnsi="Times New Roman" w:cs="Times New Roman"/>
          <w:sz w:val="28"/>
          <w:szCs w:val="28"/>
        </w:rPr>
        <w:t>refectory</w:t>
      </w:r>
      <w:proofErr w:type="spellEnd"/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(при університеті або школі)</w:t>
      </w:r>
      <w:r w:rsidR="009A23D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9A23D3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="009A23D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="00BE258E"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07559" w:rsidRPr="00D975B0" w:rsidRDefault="00A33201" w:rsidP="00A33201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507559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збіги, </w:t>
      </w:r>
      <w:r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які</w:t>
      </w:r>
      <w:r w:rsidR="00507559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семантично, стилістично і емоційно абсолютно різні АГК:</w:t>
      </w:r>
    </w:p>
    <w:p w:rsidR="006E2573" w:rsidRPr="00D975B0" w:rsidRDefault="00A33201" w:rsidP="00D44399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2.1.</w:t>
      </w:r>
      <w:r w:rsidR="006E2573" w:rsidRP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акустичні</w:t>
      </w:r>
      <w:r w:rsidR="006E2573" w:rsidRP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r w:rsidR="00BC2576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кофта </w:t>
      </w:r>
      <w:r w:rsidR="00D44399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D44399" w:rsidRPr="00D975B0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="00D44399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.) </w:t>
      </w:r>
      <w:r w:rsidR="00BC2576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(короткий (нижче пояса) жіночий одяг) </w:t>
      </w:r>
      <w:r w:rsidR="00A06D54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BC2576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C2576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kofta</w:t>
      </w:r>
      <w:proofErr w:type="spellEnd"/>
      <w:r w:rsidR="00A06D54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C2576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proofErr w:type="spellStart"/>
      <w:r w:rsidR="00BC2576" w:rsidRPr="00D975B0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="00A06D54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44399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A06D54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399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A06D54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в близькосхідній та індійської кулінарії приправлена прянощами фрикаделька</w:t>
      </w:r>
      <w:r w:rsidR="00BC2576"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E2573" w:rsidRPr="00D21673" w:rsidRDefault="00A33201" w:rsidP="00D44399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2.2.</w:t>
      </w:r>
      <w:r w:rsidR="006E2573" w:rsidRP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D975B0">
        <w:rPr>
          <w:rFonts w:ascii="Times New Roman" w:eastAsia="Calibri" w:hAnsi="Times New Roman" w:cs="Times New Roman"/>
          <w:sz w:val="28"/>
          <w:szCs w:val="28"/>
          <w:lang w:val="uk-UA"/>
        </w:rPr>
        <w:t>графічні</w:t>
      </w:r>
      <w:r w:rsidR="006E2573" w:rsidRPr="00D975B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: </w:t>
      </w:r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кір (</w:t>
      </w:r>
      <w:proofErr w:type="spellStart"/>
      <w:r w:rsidR="00D17BDD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4439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39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дитяча заразна хвороба) - </w:t>
      </w:r>
      <w:r w:rsidR="00D17BDD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kip</w:t>
      </w:r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17BDD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4439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A06D5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39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шкура молодої (невеликої) тварини (теляти, вівці і </w:t>
      </w:r>
      <w:proofErr w:type="spellStart"/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т.</w:t>
      </w:r>
      <w:r w:rsidR="00A06D5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ін</w:t>
      </w:r>
      <w:proofErr w:type="spellEnd"/>
      <w:r w:rsidR="00D17B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  <w:r w:rsidR="00535E0B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E2573" w:rsidRPr="00D21673" w:rsidRDefault="00A33201" w:rsidP="00667433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26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lastRenderedPageBreak/>
        <w:t>2.3.</w:t>
      </w:r>
      <w:r w:rsidR="00DF7F88" w:rsidRPr="006426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>акусто-графічні</w:t>
      </w:r>
      <w:proofErr w:type="spellEnd"/>
      <w:r w:rsidR="006E2573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E2573" w:rsidRPr="00642662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кака</w:t>
      </w:r>
      <w:proofErr w:type="spellEnd"/>
      <w:r w:rsidR="006E2573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E2573" w:rsidRPr="00642662">
        <w:rPr>
          <w:rFonts w:ascii="Times New Roman" w:eastAsia="Calibri" w:hAnsi="Times New Roman" w:cs="Times New Roman"/>
          <w:sz w:val="28"/>
          <w:szCs w:val="28"/>
          <w:lang w:val="en-US"/>
        </w:rPr>
        <w:t>Ukr</w:t>
      </w:r>
      <w:proofErr w:type="spellEnd"/>
      <w:r w:rsidR="006E2573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D44399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573C4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4399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>(бруд</w:t>
      </w:r>
      <w:r w:rsidR="006E2573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– </w:t>
      </w:r>
      <w:r w:rsidR="006E2573" w:rsidRPr="00642662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kaka</w:t>
      </w:r>
      <w:r w:rsidR="006E2573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44399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>новозеландський папуга</w:t>
      </w:r>
      <w:r w:rsidR="006E2573" w:rsidRPr="0064266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6E257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E2573" w:rsidRPr="00D21673">
        <w:rPr>
          <w:rFonts w:ascii="Times New Roman" w:eastAsia="Calibri" w:hAnsi="Times New Roman" w:cs="Times New Roman"/>
          <w:sz w:val="28"/>
          <w:szCs w:val="28"/>
          <w:lang w:val="en-US"/>
        </w:rPr>
        <w:t>Engl</w:t>
      </w:r>
      <w:proofErr w:type="spellEnd"/>
      <w:r w:rsidR="006E257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.)</w:t>
      </w:r>
    </w:p>
    <w:p w:rsidR="00E04098" w:rsidRPr="00D21673" w:rsidRDefault="00507559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Еквівалентність оригіналу і перекладу не базується на тотожності значень його складових. Переклад на рівні слів («послівний») недостатній, оскільки інформація спотворюється, правила мови порушуються, а це призводить до помилок.</w:t>
      </w:r>
      <w:r w:rsidR="00153460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Найбільш яскравим прикладом є переклад ідіоматичних або стійких (фразеологічних) словосполучень. Їх значення не може бути </w:t>
      </w:r>
      <w:proofErr w:type="spellStart"/>
      <w:r w:rsidRPr="00D21673">
        <w:rPr>
          <w:rFonts w:ascii="Times New Roman" w:hAnsi="Times New Roman" w:cs="Times New Roman"/>
          <w:sz w:val="28"/>
          <w:szCs w:val="28"/>
          <w:lang w:val="uk-UA"/>
        </w:rPr>
        <w:t>прирівняно</w:t>
      </w:r>
      <w:proofErr w:type="spellEnd"/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до суми його складових, і в якості одиниці </w:t>
      </w:r>
      <w:r w:rsidR="00E623A1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перекладу виступає все словосполучення в цілому:</w:t>
      </w:r>
      <w:r w:rsidR="00E04098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a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dog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`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s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6E2573" w:rsidRPr="00D21673">
        <w:rPr>
          <w:rFonts w:ascii="Times New Roman" w:eastAsia="Calibri" w:hAnsi="Times New Roman" w:cs="Times New Roman"/>
          <w:bCs/>
          <w:sz w:val="28"/>
          <w:szCs w:val="28"/>
          <w:lang w:val="en-GB"/>
        </w:rPr>
        <w:t>breakfast</w:t>
      </w:r>
      <w:r w:rsidR="00535E0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Engl</w:t>
      </w:r>
      <w:proofErr w:type="spellEnd"/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C1FEA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 (</w:t>
      </w:r>
      <w:r w:rsidR="00535E0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щ</w:t>
      </w:r>
      <w:r w:rsidR="00535E0B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ось чи хтось виглядає вкрай неохайно, або щось, що дуже погано зроблено)</w:t>
      </w:r>
      <w:r w:rsidR="00C026DC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42F24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–</w:t>
      </w:r>
      <w:r w:rsidR="00C026DC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сніданок собаки</w:t>
      </w:r>
      <w:r w:rsidR="00C42F24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(</w:t>
      </w:r>
      <w:proofErr w:type="spellStart"/>
      <w:r w:rsidR="00C42F24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Ukr</w:t>
      </w:r>
      <w:proofErr w:type="spellEnd"/>
      <w:r w:rsidR="00C42F24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.)</w:t>
      </w:r>
      <w:r w:rsidR="00E04098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; </w:t>
      </w:r>
      <w:proofErr w:type="gramStart"/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a</w:t>
      </w:r>
      <w:proofErr w:type="gramEnd"/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piece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of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cake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Engl</w:t>
      </w:r>
      <w:proofErr w:type="spellEnd"/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  <w:r w:rsidR="003C1FEA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)</w:t>
      </w:r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3C1FEA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(те</w:t>
      </w:r>
      <w:r w:rsidR="003C1FEA" w:rsidRPr="003A7CA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 що дуже легко зробити</w:t>
      </w:r>
      <w:r w:rsidR="00C026DC" w:rsidRPr="00D2167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C026DC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шматок пирога</w:t>
      </w:r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(</w:t>
      </w:r>
      <w:proofErr w:type="spellStart"/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Ukr</w:t>
      </w:r>
      <w:proofErr w:type="spellEnd"/>
      <w:r w:rsidR="00C42F24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.)</w:t>
      </w:r>
      <w:r w:rsidR="00E04098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581B2A" w:rsidRPr="00D21673" w:rsidRDefault="00581B2A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Однак семантичні розбіжності між мовами не можуть служити нездоланною перешкодою для </w:t>
      </w:r>
      <w:r w:rsidR="00F03EB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міжмовних трансформацій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тому, що </w:t>
      </w:r>
      <w:r w:rsidR="00F03EB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ми 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має</w:t>
      </w:r>
      <w:r w:rsidR="00F03EB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мо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справу не з мовами як абстрак</w:t>
      </w:r>
      <w:r w:rsidR="005261D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тними системами, а з конкретною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5261D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інформацією, в межах якої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здійснюється складне переплетення і взаємодія якісно різнорідних мовних засобів. Ця обставина дуже ускладнює процес, але не підриває самого принципу </w:t>
      </w:r>
      <w:r w:rsidR="005261D3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міжмовних трансформацій</w:t>
      </w:r>
      <w:r w:rsidR="000E391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інформації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тобто не</w:t>
      </w:r>
      <w:r w:rsidR="000E391B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робить неможливою передачу цієї інформації 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засобами іншої мови.</w:t>
      </w:r>
    </w:p>
    <w:p w:rsidR="00173012" w:rsidRPr="003C796E" w:rsidRDefault="00173012" w:rsidP="00581B2A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Значення </w:t>
      </w:r>
      <w:r w:rsidR="0084117B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АГК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по-різному поєднуються, групуються і виражаються в різних мовах. Таким чином</w:t>
      </w:r>
      <w:r w:rsidR="0084117B" w:rsidRPr="00D216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постає завдання побудувати певну модель процесу</w:t>
      </w:r>
      <w:r w:rsidR="00CA276A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трансформації інформації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, тобто деяку схему, при як</w:t>
      </w:r>
      <w:r w:rsidR="00752725" w:rsidRPr="00D21673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би відбувся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C79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успішний процес комунікації.</w:t>
      </w:r>
    </w:p>
    <w:p w:rsidR="00A72B99" w:rsidRPr="00D21673" w:rsidRDefault="00DB4DC6" w:rsidP="00173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ореляція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масиву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самим собою (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автокореляція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) у той 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r w:rsidR="00173012" w:rsidRPr="00D21673">
        <w:rPr>
          <w:rFonts w:ascii="Times New Roman" w:hAnsi="Times New Roman" w:cs="Times New Roman"/>
          <w:sz w:val="28"/>
          <w:szCs w:val="28"/>
          <w:lang w:val="uk-UA"/>
        </w:rPr>
        <w:t>історичний період</w:t>
      </w:r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850" w:rsidRPr="00D21673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="00733850" w:rsidRPr="00D21673">
        <w:rPr>
          <w:rFonts w:ascii="Times New Roman" w:hAnsi="Times New Roman" w:cs="Times New Roman"/>
          <w:sz w:val="28"/>
          <w:szCs w:val="28"/>
        </w:rPr>
        <w:t xml:space="preserve"> </w:t>
      </w:r>
      <w:r w:rsidR="001565A2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733850" w:rsidRPr="00D21673">
        <w:rPr>
          <w:rFonts w:ascii="Times New Roman" w:hAnsi="Times New Roman" w:cs="Times New Roman"/>
          <w:sz w:val="28"/>
          <w:szCs w:val="28"/>
        </w:rPr>
        <w:t>1</w:t>
      </w:r>
      <w:r w:rsidR="001565A2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733850" w:rsidRPr="00D21673">
        <w:rPr>
          <w:rFonts w:ascii="Times New Roman" w:hAnsi="Times New Roman" w:cs="Times New Roman"/>
          <w:sz w:val="28"/>
          <w:szCs w:val="28"/>
        </w:rPr>
        <w:t xml:space="preserve"> (100%)</w:t>
      </w:r>
      <w:r w:rsidR="0017301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012" w:rsidRPr="003C796E">
        <w:rPr>
          <w:rFonts w:ascii="Times New Roman" w:hAnsi="Times New Roman" w:cs="Times New Roman"/>
          <w:sz w:val="28"/>
          <w:szCs w:val="28"/>
          <w:lang w:val="uk-UA"/>
        </w:rPr>
        <w:t>тому к</w:t>
      </w:r>
      <w:r w:rsidR="00733850" w:rsidRPr="003C79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ритерій успішності процесу комунікації </w:t>
      </w:r>
      <w:r w:rsidRPr="003C79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733850" w:rsidRPr="003C79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="00173012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733850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>ореляція інформації</w:t>
      </w:r>
      <w:r w:rsidR="00D21673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958D4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>(∩)</w:t>
      </w:r>
      <w:r w:rsidR="00173012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>, яка</w:t>
      </w:r>
      <w:r w:rsidR="00733850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«вході» і «виході»  «=1»</w:t>
      </w:r>
      <w:r w:rsidR="00173012" w:rsidRPr="003C796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 </w:t>
      </w:r>
      <w:r w:rsidR="00173012" w:rsidRPr="003C796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73012" w:rsidRPr="003C79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ритерій неуспішності процесу комунікації </w:t>
      </w:r>
      <w:r w:rsidRPr="003C796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–</w:t>
      </w:r>
      <w:r w:rsidR="00173012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  <w:r w:rsidR="00173012"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к</w:t>
      </w:r>
      <w:r w:rsidR="00173012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ореляція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73012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інформації, яка на «вході» і «виході» « &gt; 1» або « &lt;1», тобто «≠1». </w:t>
      </w:r>
    </w:p>
    <w:p w:rsidR="00733850" w:rsidRPr="00D21673" w:rsidRDefault="00733850" w:rsidP="001730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proofErr w:type="gramStart"/>
      <w:r w:rsidRPr="00D2167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1673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того ж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АГК</w:t>
      </w:r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r w:rsidR="002465C4" w:rsidRPr="00D2167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2465C4" w:rsidRPr="00D21673">
        <w:rPr>
          <w:rFonts w:ascii="Times New Roman" w:hAnsi="Times New Roman" w:cs="Times New Roman"/>
          <w:sz w:val="28"/>
          <w:szCs w:val="28"/>
        </w:rPr>
        <w:t>полісемів</w:t>
      </w:r>
      <w:proofErr w:type="spellEnd"/>
      <w:r w:rsidR="002465C4" w:rsidRPr="00D21673">
        <w:rPr>
          <w:rFonts w:ascii="Times New Roman" w:hAnsi="Times New Roman" w:cs="Times New Roman"/>
          <w:sz w:val="28"/>
          <w:szCs w:val="28"/>
        </w:rPr>
        <w:t>)</w:t>
      </w:r>
      <w:r w:rsidR="00002036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кореляція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r w:rsidR="000C56A7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C56A7" w:rsidRPr="00D21673">
        <w:rPr>
          <w:rFonts w:ascii="Times New Roman" w:hAnsi="Times New Roman" w:cs="Times New Roman"/>
          <w:sz w:val="28"/>
          <w:szCs w:val="28"/>
        </w:rPr>
        <w:t>1</w:t>
      </w:r>
      <w:r w:rsidR="000C56A7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21673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омонімів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кореляція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r w:rsidR="00173012" w:rsidRPr="00D21673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близькою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до </w:t>
      </w:r>
      <w:r w:rsidR="000C56A7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C56A7" w:rsidRPr="00D21673">
        <w:rPr>
          <w:rFonts w:ascii="Times New Roman" w:hAnsi="Times New Roman" w:cs="Times New Roman"/>
          <w:sz w:val="28"/>
          <w:szCs w:val="28"/>
        </w:rPr>
        <w:t>0</w:t>
      </w:r>
      <w:r w:rsidR="000C56A7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Pr="00D21673">
        <w:rPr>
          <w:rFonts w:ascii="Times New Roman" w:hAnsi="Times New Roman" w:cs="Times New Roman"/>
          <w:sz w:val="28"/>
          <w:szCs w:val="28"/>
        </w:rPr>
        <w:t>.</w:t>
      </w:r>
    </w:p>
    <w:p w:rsidR="00094971" w:rsidRPr="00D21673" w:rsidRDefault="006107C0" w:rsidP="001E7D73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7301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вище неоднозначності </w:t>
      </w:r>
      <w:r w:rsidR="00002036" w:rsidRPr="00D21673">
        <w:rPr>
          <w:rFonts w:ascii="Times New Roman" w:hAnsi="Times New Roman" w:cs="Times New Roman"/>
          <w:sz w:val="28"/>
          <w:szCs w:val="28"/>
          <w:lang w:val="uk-UA"/>
        </w:rPr>
        <w:t>створює</w:t>
      </w:r>
      <w:r w:rsidR="00173012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найбільші труднощі, </w:t>
      </w:r>
      <w:r w:rsidR="001E7D7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тому виникає необхідність «зняття» неоднозначності </w:t>
      </w:r>
      <w:r w:rsidR="004E2AEC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1E7D7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мовних одиниць і визначення вибору інформаційного еквівалента. Можливість зробити правильний вибір забезпечується правильним вибором необхідного відповідника при трансформації інформації, а це можливо тільки за умови зіставлення двох мов (МПС </w:t>
      </w:r>
      <w:r w:rsidR="00D9358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E7D7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МВС): порівняльний розгляд «лексичних </w:t>
      </w:r>
      <w:r w:rsidR="00404477" w:rsidRPr="00D21673">
        <w:rPr>
          <w:rFonts w:ascii="Times New Roman" w:hAnsi="Times New Roman" w:cs="Times New Roman"/>
          <w:sz w:val="28"/>
          <w:szCs w:val="28"/>
          <w:lang w:val="uk-UA"/>
        </w:rPr>
        <w:t>полів</w:t>
      </w:r>
      <w:r w:rsidR="001E7D73" w:rsidRPr="00D21673">
        <w:rPr>
          <w:rFonts w:ascii="Times New Roman" w:hAnsi="Times New Roman" w:cs="Times New Roman"/>
          <w:sz w:val="28"/>
          <w:szCs w:val="28"/>
          <w:lang w:val="uk-UA"/>
        </w:rPr>
        <w:t>», виявлення подібності та відмінності між с</w:t>
      </w:r>
      <w:r w:rsidR="00404477" w:rsidRPr="00D21673">
        <w:rPr>
          <w:rFonts w:ascii="Times New Roman" w:hAnsi="Times New Roman" w:cs="Times New Roman"/>
          <w:sz w:val="28"/>
          <w:szCs w:val="28"/>
          <w:lang w:val="uk-UA"/>
        </w:rPr>
        <w:t>емантично близькими «лексичними</w:t>
      </w:r>
      <w:r w:rsidR="001E7D7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полями» в цих мовах, тобто</w:t>
      </w:r>
      <w:r w:rsidR="00094971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3850" w:rsidRPr="00D21673">
        <w:rPr>
          <w:rFonts w:ascii="Times New Roman" w:hAnsi="Times New Roman" w:cs="Times New Roman"/>
          <w:sz w:val="28"/>
          <w:szCs w:val="28"/>
          <w:lang w:val="uk-UA"/>
        </w:rPr>
        <w:t>формування ВІВ</w:t>
      </w:r>
      <w:r w:rsidR="00094971"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94971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242250" w:rsidRPr="00D21673" w:rsidRDefault="00242250" w:rsidP="009B04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Основою нашого методу є створення</w:t>
      </w:r>
      <w:r w:rsidR="00E677B3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hAnsi="Times New Roman" w:cs="Times New Roman"/>
          <w:i/>
          <w:iCs/>
          <w:sz w:val="28"/>
          <w:szCs w:val="28"/>
          <w:lang w:val="uk-UA"/>
        </w:rPr>
        <w:t>тлумачної формули значення слова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D21673">
        <w:rPr>
          <w:rFonts w:ascii="Times New Roman" w:hAnsi="Times New Roman" w:cs="Times New Roman"/>
          <w:i/>
          <w:iCs/>
          <w:sz w:val="28"/>
          <w:szCs w:val="28"/>
          <w:lang w:val="uk-UA"/>
        </w:rPr>
        <w:t>ТФЗС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B0445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[</w:t>
      </w:r>
      <w:r w:rsidR="00D72B0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="009B0445" w:rsidRPr="00D2167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с. 255-258</w:t>
      </w:r>
      <w:r w:rsidR="009B0445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]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 використання </w:t>
      </w:r>
      <w:r w:rsidR="00404477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ВІВ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того щоб уникнути помилок при міжмовних трансформаціях.</w:t>
      </w:r>
      <w:r w:rsidR="00B37D5D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7D5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Треба знайти ВІВ</w:t>
      </w:r>
      <w:r w:rsidR="0010759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інформації</w:t>
      </w:r>
      <w:r w:rsidR="00B37D5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0759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</w:t>
      </w:r>
      <w:r w:rsidR="00B37D5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кодування і декодування інформації в системі знаків і символів мови</w:t>
      </w:r>
      <w:r w:rsidR="00107590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, як це роблять носії мови</w:t>
      </w:r>
      <w:r w:rsidR="00B37D5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B37D5D" w:rsidRPr="00D21673" w:rsidRDefault="00B37D5D" w:rsidP="00230482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Основни</w:t>
      </w:r>
      <w:r w:rsidR="00D6584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й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механізмом цього методу реалізується шляхом прямого кодування між «знаком» і його «сутністю» без перехідного і часткового «перекладу».</w:t>
      </w:r>
    </w:p>
    <w:p w:rsidR="00BD0389" w:rsidRPr="00D21673" w:rsidRDefault="00BD0389" w:rsidP="00BD0389">
      <w:pPr>
        <w:pStyle w:val="a3"/>
        <w:ind w:firstLine="709"/>
        <w:rPr>
          <w:szCs w:val="28"/>
          <w:lang w:val="ru-RU"/>
        </w:rPr>
      </w:pPr>
      <w:r w:rsidRPr="00D21673">
        <w:rPr>
          <w:szCs w:val="28"/>
        </w:rPr>
        <w:t>Вирішення цього завдання проводиться у</w:t>
      </w:r>
      <w:r w:rsidRPr="00D21673">
        <w:rPr>
          <w:b/>
          <w:szCs w:val="28"/>
        </w:rPr>
        <w:t xml:space="preserve"> </w:t>
      </w:r>
      <w:r w:rsidRPr="009260D0">
        <w:rPr>
          <w:szCs w:val="28"/>
        </w:rPr>
        <w:t>2 етапи:</w:t>
      </w:r>
      <w:r w:rsidRPr="00D21673">
        <w:rPr>
          <w:szCs w:val="28"/>
        </w:rPr>
        <w:t xml:space="preserve"> </w:t>
      </w:r>
    </w:p>
    <w:p w:rsidR="00BD0389" w:rsidRPr="00D21673" w:rsidRDefault="00BD0389" w:rsidP="00BD0389">
      <w:pPr>
        <w:pStyle w:val="a3"/>
        <w:rPr>
          <w:szCs w:val="28"/>
          <w:lang w:val="ru-RU"/>
        </w:rPr>
      </w:pPr>
      <w:r w:rsidRPr="00D21673">
        <w:rPr>
          <w:szCs w:val="28"/>
          <w:lang w:val="ru-RU"/>
        </w:rPr>
        <w:t xml:space="preserve">1) </w:t>
      </w:r>
      <w:r w:rsidRPr="00D21673">
        <w:rPr>
          <w:szCs w:val="28"/>
        </w:rPr>
        <w:t xml:space="preserve">наведення тлумачення </w:t>
      </w:r>
      <w:proofErr w:type="gramStart"/>
      <w:r w:rsidRPr="00D21673">
        <w:rPr>
          <w:szCs w:val="28"/>
        </w:rPr>
        <w:t>кожного</w:t>
      </w:r>
      <w:proofErr w:type="gramEnd"/>
      <w:r w:rsidRPr="00D21673">
        <w:rPr>
          <w:szCs w:val="28"/>
        </w:rPr>
        <w:t xml:space="preserve"> значення </w:t>
      </w:r>
      <w:r w:rsidRPr="00D21673">
        <w:rPr>
          <w:szCs w:val="28"/>
          <w:lang w:val="ru-RU"/>
        </w:rPr>
        <w:t>(</w:t>
      </w:r>
      <w:r w:rsidR="009B0445" w:rsidRPr="00D21673">
        <w:rPr>
          <w:szCs w:val="28"/>
        </w:rPr>
        <w:t>створення</w:t>
      </w:r>
      <w:r w:rsidR="009B0445" w:rsidRPr="00D21673">
        <w:rPr>
          <w:i/>
          <w:iCs/>
          <w:szCs w:val="28"/>
        </w:rPr>
        <w:t xml:space="preserve"> ТФЗС</w:t>
      </w:r>
      <w:r w:rsidR="009B0445" w:rsidRPr="00D21673">
        <w:rPr>
          <w:szCs w:val="28"/>
        </w:rPr>
        <w:t xml:space="preserve"> з</w:t>
      </w:r>
      <w:r w:rsidR="004152AD" w:rsidRPr="00D21673">
        <w:rPr>
          <w:szCs w:val="28"/>
        </w:rPr>
        <w:t>а двомовними</w:t>
      </w:r>
      <w:r w:rsidR="00003A9C">
        <w:rPr>
          <w:szCs w:val="28"/>
        </w:rPr>
        <w:t>,</w:t>
      </w:r>
      <w:r w:rsidR="009B0445" w:rsidRPr="00D21673">
        <w:rPr>
          <w:szCs w:val="28"/>
        </w:rPr>
        <w:t xml:space="preserve"> </w:t>
      </w:r>
      <w:r w:rsidR="004152AD" w:rsidRPr="00D21673">
        <w:rPr>
          <w:szCs w:val="28"/>
        </w:rPr>
        <w:t>тлумачними словника</w:t>
      </w:r>
      <w:r w:rsidR="00404477" w:rsidRPr="00D21673">
        <w:rPr>
          <w:szCs w:val="28"/>
        </w:rPr>
        <w:t>ми</w:t>
      </w:r>
      <w:r w:rsidR="00003A9C">
        <w:rPr>
          <w:szCs w:val="28"/>
        </w:rPr>
        <w:t>, іншою довідковою літературою</w:t>
      </w:r>
      <w:r w:rsidR="004152AD" w:rsidRPr="00D21673">
        <w:rPr>
          <w:szCs w:val="28"/>
        </w:rPr>
        <w:t xml:space="preserve">; тільки тоді стане зрозумілим, у чому саме полягає різниця в їх семантичному змісті) </w:t>
      </w:r>
      <w:r w:rsidRPr="00D21673">
        <w:rPr>
          <w:szCs w:val="28"/>
        </w:rPr>
        <w:t xml:space="preserve">та розмежування їх за омонімічними групами та </w:t>
      </w:r>
      <w:proofErr w:type="spellStart"/>
      <w:r w:rsidRPr="00D21673">
        <w:rPr>
          <w:szCs w:val="28"/>
        </w:rPr>
        <w:t>полісемами</w:t>
      </w:r>
      <w:proofErr w:type="spellEnd"/>
      <w:r w:rsidRPr="00D21673">
        <w:rPr>
          <w:szCs w:val="28"/>
        </w:rPr>
        <w:t xml:space="preserve"> всередині кожної такої групи, що зіставляються за суттю інформації, яка міститься у центральних омонімах цих </w:t>
      </w:r>
      <w:r w:rsidR="00C518F2" w:rsidRPr="00D21673">
        <w:rPr>
          <w:szCs w:val="28"/>
        </w:rPr>
        <w:t>АГК</w:t>
      </w:r>
      <w:r w:rsidRPr="00D21673">
        <w:rPr>
          <w:szCs w:val="28"/>
        </w:rPr>
        <w:t xml:space="preserve">; </w:t>
      </w:r>
    </w:p>
    <w:p w:rsidR="000F6382" w:rsidRPr="00D21673" w:rsidRDefault="00BD0389" w:rsidP="00BD0389">
      <w:pPr>
        <w:tabs>
          <w:tab w:val="left" w:pos="2304"/>
        </w:tabs>
        <w:spacing w:after="0" w:line="240" w:lineRule="auto"/>
        <w:jc w:val="both"/>
        <w:rPr>
          <w:sz w:val="28"/>
          <w:szCs w:val="28"/>
        </w:rPr>
      </w:pPr>
      <w:r w:rsidRPr="00D2167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кореляційного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аналізу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угрупованням</w:t>
      </w:r>
      <w:proofErr w:type="spellEnd"/>
      <w:r w:rsidR="004152AD" w:rsidRPr="00D2167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розмежованих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значень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мовах</w:t>
      </w:r>
      <w:proofErr w:type="spellEnd"/>
      <w:r w:rsidRPr="00D216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21673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proofErr w:type="gramStart"/>
      <w:r w:rsidRPr="00D2167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21673">
        <w:rPr>
          <w:rFonts w:ascii="Times New Roman" w:hAnsi="Times New Roman" w:cs="Times New Roman"/>
          <w:sz w:val="28"/>
          <w:szCs w:val="28"/>
        </w:rPr>
        <w:t>ІВ.</w:t>
      </w:r>
      <w:r w:rsidRPr="00D21673">
        <w:rPr>
          <w:sz w:val="28"/>
          <w:szCs w:val="28"/>
        </w:rPr>
        <w:t xml:space="preserve"> </w:t>
      </w:r>
    </w:p>
    <w:p w:rsidR="00D6584D" w:rsidRPr="00D21673" w:rsidRDefault="00D6584D" w:rsidP="00404477">
      <w:pPr>
        <w:tabs>
          <w:tab w:val="left" w:pos="23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D21673">
        <w:rPr>
          <w:rFonts w:ascii="Times New Roman" w:eastAsia="Times New Roman" w:hAnsi="Times New Roman" w:cs="Times New Roman"/>
          <w:i/>
          <w:sz w:val="28"/>
          <w:szCs w:val="28"/>
        </w:rPr>
        <w:t>Технологія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i/>
          <w:sz w:val="28"/>
          <w:szCs w:val="28"/>
        </w:rPr>
        <w:t>детектування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i/>
          <w:sz w:val="28"/>
          <w:szCs w:val="28"/>
        </w:rPr>
        <w:t>кореляції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i/>
          <w:sz w:val="28"/>
          <w:szCs w:val="28"/>
        </w:rPr>
        <w:t>інформації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сутністю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інформаційних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масивах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поляга</w:t>
      </w:r>
      <w:proofErr w:type="gramStart"/>
      <w:r w:rsidRPr="00D21673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випадку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простих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логічних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операцій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, в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оцінці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збігу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елементів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характеристичної</w:t>
      </w:r>
      <w:proofErr w:type="spellEnd"/>
      <w:r w:rsidRPr="00D216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21673">
        <w:rPr>
          <w:rFonts w:ascii="Times New Roman" w:eastAsia="Times New Roman" w:hAnsi="Times New Roman" w:cs="Times New Roman"/>
          <w:sz w:val="28"/>
          <w:szCs w:val="28"/>
        </w:rPr>
        <w:t>структури</w:t>
      </w:r>
      <w:proofErr w:type="spellEnd"/>
      <w:r w:rsidR="009B0445" w:rsidRPr="00D21673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tbl>
      <w:tblPr>
        <w:tblStyle w:val="a9"/>
        <w:tblW w:w="0" w:type="auto"/>
        <w:tblLook w:val="04A0"/>
      </w:tblPr>
      <w:tblGrid>
        <w:gridCol w:w="4426"/>
        <w:gridCol w:w="496"/>
        <w:gridCol w:w="4649"/>
      </w:tblGrid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Rose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Троянда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1) Багаторічна кущова рослина родини розових з великими запашними квітками, звичайно вкритими колючками. 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→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1) Багаторічна кущова рослина родини розових з великими запашними квітками, звичайно вкритими колючками. 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</w:t>
            </w: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рум'янець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→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2) рум'яна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</w:t>
            </w: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розетка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0A19E5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4) сито (лійки, душу) 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5) рожевий колір 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6) (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the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rose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 бешиха</w:t>
            </w: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(</w:t>
            </w: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остре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запалення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шкіри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 людей 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і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деяких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тварин</w:t>
            </w:r>
            <w:proofErr w:type="spellEnd"/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C14BA1" w:rsidRPr="00D21673" w:rsidTr="00C14BA1">
        <w:tc>
          <w:tcPr>
            <w:tcW w:w="0" w:type="auto"/>
          </w:tcPr>
          <w:p w:rsidR="00C14BA1" w:rsidRPr="00D21673" w:rsidRDefault="00C14BA1" w:rsidP="00404477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0" w:type="auto"/>
          </w:tcPr>
          <w:p w:rsidR="00C14BA1" w:rsidRPr="00D21673" w:rsidRDefault="00C14BA1" w:rsidP="00C14BA1">
            <w:pPr>
              <w:tabs>
                <w:tab w:val="left" w:pos="2304"/>
              </w:tabs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14BA1" w:rsidRPr="00D21673" w:rsidRDefault="001552DF" w:rsidP="00C14BA1">
            <w:pPr>
              <w:tabs>
                <w:tab w:val="left" w:pos="230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="00C14BA1" w:rsidRPr="00D2167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) про благополуччя, щастя, радощі в житті.</w:t>
            </w:r>
          </w:p>
        </w:tc>
      </w:tr>
    </w:tbl>
    <w:p w:rsidR="00C14BA1" w:rsidRPr="00B96D5E" w:rsidRDefault="00C14BA1" w:rsidP="00C14BA1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B96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</w:t>
      </w:r>
      <w:r w:rsidR="0064062D" w:rsidRPr="00B96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бігається основний зміст</w:t>
      </w:r>
      <w:r w:rsidRPr="00B96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:</w:t>
      </w:r>
    </w:p>
    <w:p w:rsidR="00C14BA1" w:rsidRPr="00D21673" w:rsidRDefault="00C14BA1" w:rsidP="00C14BA1">
      <w:pPr>
        <w:tabs>
          <w:tab w:val="left" w:pos="230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1) багаторічна кущова рослина родини розових:</w:t>
      </w:r>
      <w:r w:rsidR="00BD0389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“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="00BD0389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-1” </w:t>
      </w:r>
      <w:r w:rsidR="00BD038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∩ </w:t>
      </w:r>
      <w:r w:rsidR="00BD0389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“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троянда</w:t>
      </w:r>
      <w:r w:rsidR="00BD0389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-1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; </w:t>
      </w:r>
      <w:r w:rsidR="0064062D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14BA1" w:rsidRPr="00D21673" w:rsidRDefault="00C14BA1" w:rsidP="00C14BA1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2) рум'янець (природний рожевий або червонястий колір щік, обличчя):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 “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-2”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∩ 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“троянда-2;  </w:t>
      </w:r>
    </w:p>
    <w:p w:rsidR="00BD0389" w:rsidRPr="00D21673" w:rsidRDefault="0064062D" w:rsidP="00C14BA1">
      <w:pPr>
        <w:numPr>
          <w:ilvl w:val="0"/>
          <w:numId w:val="7"/>
        </w:numPr>
        <w:tabs>
          <w:tab w:val="left" w:pos="23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українській мові такі значення, як 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“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-3”, “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-4”, “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-5”, “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="001552DF"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-6”   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відсутні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2DF" w:rsidRPr="00D21673" w:rsidRDefault="001552DF" w:rsidP="001552DF">
      <w:pPr>
        <w:numPr>
          <w:ilvl w:val="0"/>
          <w:numId w:val="7"/>
        </w:numPr>
        <w:tabs>
          <w:tab w:val="left" w:pos="230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англійській мові таке значення, як 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“троянда-3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відсутне</w:t>
      </w:r>
      <w:proofErr w:type="spellEnd"/>
      <w:r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552DF" w:rsidRPr="00D21673" w:rsidRDefault="001552DF" w:rsidP="001552DF">
      <w:pPr>
        <w:tabs>
          <w:tab w:val="left" w:pos="23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D5E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Результат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21673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“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-1”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∩ 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“троянда-1 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(багаторічна кущова рослина);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“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rose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-2”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∩ </w:t>
      </w:r>
      <w:r w:rsidRPr="00D21673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“троянда-2 </w:t>
      </w:r>
      <w:r w:rsidRPr="00D21673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(колір щік, обличчя)</w:t>
      </w:r>
    </w:p>
    <w:p w:rsidR="00C96E22" w:rsidRPr="00D21673" w:rsidRDefault="00C96E22" w:rsidP="00D9192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hAnsi="Times New Roman" w:cs="Times New Roman"/>
          <w:sz w:val="28"/>
          <w:szCs w:val="28"/>
          <w:lang w:val="uk-UA"/>
        </w:rPr>
        <w:t>Виявлення такого роду кореляції інформації в різних мовах є дуже цікавим і важливим з точки зору як теорії, так і практики перекладу</w:t>
      </w:r>
      <w:r w:rsidR="002B49A3" w:rsidRPr="00D2167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9A3" w:rsidRPr="00D2167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находження ВІВ </w:t>
      </w:r>
      <w:r w:rsidR="00844735" w:rsidRPr="00D21673">
        <w:rPr>
          <w:rFonts w:ascii="Times New Roman" w:hAnsi="Times New Roman" w:cs="Times New Roman"/>
          <w:sz w:val="28"/>
          <w:szCs w:val="28"/>
          <w:lang w:val="uk-UA"/>
        </w:rPr>
        <w:t xml:space="preserve">дає користь </w:t>
      </w:r>
      <w:r w:rsidRPr="00D21673">
        <w:rPr>
          <w:rFonts w:ascii="Times New Roman" w:hAnsi="Times New Roman" w:cs="Times New Roman"/>
          <w:sz w:val="28"/>
          <w:szCs w:val="28"/>
          <w:lang w:val="uk-UA"/>
        </w:rPr>
        <w:t>всім, хто вивчає іноземні мови. Такі дослідження наочно показують, що лексичні одиниці двох мов лише в рідкісних випадках повністю збігаються за своїм значенням, а в переважній більшості випадків вони збігаються лише частково.</w:t>
      </w:r>
    </w:p>
    <w:p w:rsidR="00D95ED7" w:rsidRPr="00D21673" w:rsidRDefault="00D95ED7" w:rsidP="00C65648">
      <w:pPr>
        <w:pStyle w:val="p1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21673">
        <w:rPr>
          <w:sz w:val="28"/>
          <w:szCs w:val="28"/>
          <w:lang w:val="uk-UA"/>
        </w:rPr>
        <w:lastRenderedPageBreak/>
        <w:t>Перевагою даного методу є те, що у студента не виникає інтерференції між лексичними одиницями</w:t>
      </w:r>
      <w:r w:rsidRPr="00D21673">
        <w:rPr>
          <w:rFonts w:eastAsia="Calibri"/>
          <w:b/>
          <w:sz w:val="28"/>
          <w:szCs w:val="28"/>
          <w:lang w:val="uk-UA"/>
        </w:rPr>
        <w:t xml:space="preserve"> </w:t>
      </w:r>
      <w:r w:rsidR="00C96E22" w:rsidRPr="009260D0">
        <w:rPr>
          <w:rFonts w:eastAsia="Calibri"/>
          <w:sz w:val="28"/>
          <w:szCs w:val="28"/>
          <w:lang w:val="uk-UA"/>
        </w:rPr>
        <w:t>МПС</w:t>
      </w:r>
      <w:r w:rsidRPr="009260D0">
        <w:rPr>
          <w:rFonts w:eastAsia="Calibri"/>
          <w:sz w:val="28"/>
          <w:szCs w:val="28"/>
          <w:lang w:val="uk-UA"/>
        </w:rPr>
        <w:t xml:space="preserve"> та</w:t>
      </w:r>
      <w:r w:rsidR="009260D0">
        <w:rPr>
          <w:rFonts w:eastAsia="Calibri"/>
          <w:sz w:val="28"/>
          <w:szCs w:val="28"/>
          <w:lang w:val="uk-UA"/>
        </w:rPr>
        <w:t xml:space="preserve"> </w:t>
      </w:r>
      <w:r w:rsidR="00C96E22" w:rsidRPr="009260D0">
        <w:rPr>
          <w:rFonts w:eastAsia="Calibri"/>
          <w:sz w:val="28"/>
          <w:szCs w:val="28"/>
          <w:lang w:val="uk-UA"/>
        </w:rPr>
        <w:t>МВС</w:t>
      </w:r>
      <w:r w:rsidRPr="00D21673">
        <w:rPr>
          <w:sz w:val="28"/>
          <w:szCs w:val="28"/>
          <w:lang w:val="uk-UA"/>
        </w:rPr>
        <w:t xml:space="preserve">, </w:t>
      </w:r>
      <w:r w:rsidR="00C96E22" w:rsidRPr="00D21673">
        <w:rPr>
          <w:sz w:val="28"/>
          <w:szCs w:val="28"/>
          <w:lang w:val="uk-UA"/>
        </w:rPr>
        <w:t xml:space="preserve">це </w:t>
      </w:r>
      <w:r w:rsidRPr="00D21673">
        <w:rPr>
          <w:sz w:val="28"/>
          <w:szCs w:val="28"/>
          <w:lang w:val="uk-UA"/>
        </w:rPr>
        <w:t>дає можливість усвідомлювати весь об’єм інформації, вміщений в АГК, повно і однозначно виявляти випадки омонімії та полісемії, збагатити словниковий запас</w:t>
      </w:r>
      <w:r w:rsidR="00C65648" w:rsidRPr="00D21673">
        <w:rPr>
          <w:sz w:val="28"/>
          <w:szCs w:val="28"/>
          <w:lang w:val="uk-UA"/>
        </w:rPr>
        <w:t xml:space="preserve"> [</w:t>
      </w:r>
      <w:r w:rsidR="00D72B03">
        <w:rPr>
          <w:bCs/>
          <w:sz w:val="28"/>
          <w:szCs w:val="28"/>
          <w:lang w:val="uk-UA"/>
        </w:rPr>
        <w:t>6, с.429-434</w:t>
      </w:r>
      <w:r w:rsidR="00C65648" w:rsidRPr="00D72B03">
        <w:rPr>
          <w:bCs/>
          <w:sz w:val="28"/>
          <w:szCs w:val="28"/>
          <w:lang w:val="uk-UA"/>
        </w:rPr>
        <w:t>]</w:t>
      </w:r>
      <w:r w:rsidRPr="00D21673">
        <w:rPr>
          <w:sz w:val="28"/>
          <w:szCs w:val="28"/>
          <w:lang w:val="uk-UA"/>
        </w:rPr>
        <w:t>.</w:t>
      </w:r>
    </w:p>
    <w:p w:rsidR="00C96E22" w:rsidRPr="00D21673" w:rsidRDefault="00340F44" w:rsidP="0023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Люди не думають англійською, українською та </w:t>
      </w:r>
      <w:proofErr w:type="spellStart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т.ін</w:t>
      </w:r>
      <w:proofErr w:type="spellEnd"/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.; вони думають в кодах думок. Цей код схожий у всіх мовах.</w:t>
      </w:r>
    </w:p>
    <w:p w:rsidR="00E52EB7" w:rsidRPr="00D21673" w:rsidRDefault="009603E1" w:rsidP="0023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</w:t>
      </w:r>
      <w:r w:rsidR="00C96E22" w:rsidRPr="009260D0">
        <w:rPr>
          <w:rFonts w:ascii="Times New Roman" w:eastAsia="Calibri" w:hAnsi="Times New Roman" w:cs="Times New Roman"/>
          <w:sz w:val="28"/>
          <w:szCs w:val="28"/>
          <w:lang w:val="uk-UA"/>
        </w:rPr>
        <w:t>МВС</w:t>
      </w:r>
      <w:r w:rsidRPr="00D21673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є специфічна структура загального процесу </w:t>
      </w:r>
      <w:r w:rsidR="00C65648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навчання формуванню інформації. </w:t>
      </w:r>
    </w:p>
    <w:p w:rsidR="00C96E22" w:rsidRPr="00D72B03" w:rsidRDefault="009603E1" w:rsidP="002304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D72B0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Завдання викладача</w:t>
      </w:r>
      <w:r w:rsidR="00C96E22" w:rsidRPr="00D72B03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>:</w:t>
      </w:r>
    </w:p>
    <w:p w:rsidR="00C96E22" w:rsidRPr="00D21673" w:rsidRDefault="00C96E22" w:rsidP="00C96E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9603E1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уникати прямого кодування самому та не вчити студентів </w:t>
      </w:r>
      <w:r w:rsidR="001511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цьому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511DD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студентів для міжмовного перекладу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, який може забезпечити кореляцію інформації тільки випадковим збігом інформаційних елементів у мовах;</w:t>
      </w:r>
    </w:p>
    <w:p w:rsidR="00C96E22" w:rsidRPr="00D21673" w:rsidRDefault="00C96E22" w:rsidP="00C96E2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показати студенту, що </w:t>
      </w:r>
      <w:r w:rsidR="007856C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різні 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мови</w:t>
      </w:r>
      <w:r w:rsidR="00727C1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7856C4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>різні</w:t>
      </w:r>
      <w:r w:rsidR="00727C19"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мовні картини світу</w:t>
      </w:r>
      <w:r w:rsidRPr="00D2167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мають співіснувати у свідомості не дистанційно, а в єдиному семантичному полі ситуацій, контекстів, тематики, а це означає перекодування інформації, тобто формування інформації за законами</w:t>
      </w:r>
      <w:r w:rsidR="009260D0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</w:t>
      </w:r>
      <w:r w:rsidR="00C65648" w:rsidRPr="009260D0">
        <w:rPr>
          <w:rFonts w:ascii="Times New Roman" w:eastAsia="Calibri" w:hAnsi="Times New Roman" w:cs="Times New Roman"/>
          <w:sz w:val="28"/>
          <w:szCs w:val="28"/>
          <w:lang w:val="uk-UA"/>
        </w:rPr>
        <w:t>МВС</w:t>
      </w:r>
      <w:r w:rsidRPr="00D21673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</w:p>
    <w:p w:rsidR="006718B8" w:rsidRPr="00D72B03" w:rsidRDefault="006718B8" w:rsidP="00671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72B03">
        <w:rPr>
          <w:rFonts w:ascii="Times New Roman" w:eastAsia="Calibri" w:hAnsi="Times New Roman" w:cs="Times New Roman"/>
          <w:sz w:val="28"/>
          <w:szCs w:val="28"/>
          <w:lang w:val="uk-UA"/>
        </w:rPr>
        <w:t>Запропонований метод дозволяє сформувати вторинну мовну особистість, здатну сприймати, описувати, кодувати інформацію та брати повноцінну участь у міжкультурн</w:t>
      </w:r>
      <w:r w:rsidR="00ED6ABA" w:rsidRPr="00D72B03">
        <w:rPr>
          <w:rFonts w:ascii="Times New Roman" w:eastAsia="Calibri" w:hAnsi="Times New Roman" w:cs="Times New Roman"/>
          <w:sz w:val="28"/>
          <w:szCs w:val="28"/>
          <w:lang w:val="uk-UA"/>
        </w:rPr>
        <w:t>ій</w:t>
      </w:r>
      <w:r w:rsidRPr="00D72B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комунікації</w:t>
      </w:r>
      <w:r w:rsidR="00ED6ABA" w:rsidRPr="00D72B0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A2B89" w:rsidRPr="00D72B03" w:rsidRDefault="002A2B89" w:rsidP="006718B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A2B89" w:rsidRPr="00D72B03" w:rsidRDefault="002A2B89" w:rsidP="002A2B8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D72B03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Література</w:t>
      </w:r>
    </w:p>
    <w:p w:rsidR="002A2B89" w:rsidRPr="00D72B03" w:rsidRDefault="00DA1BED" w:rsidP="00DA1BED">
      <w:pPr>
        <w:pStyle w:val="aa"/>
        <w:numPr>
          <w:ilvl w:val="0"/>
          <w:numId w:val="20"/>
        </w:numPr>
        <w:jc w:val="both"/>
        <w:rPr>
          <w:rStyle w:val="HTML1"/>
          <w:i w:val="0"/>
          <w:color w:val="222222"/>
          <w:sz w:val="28"/>
          <w:szCs w:val="28"/>
          <w:lang w:val="uk-UA"/>
        </w:rPr>
      </w:pPr>
      <w:proofErr w:type="spellStart"/>
      <w:r w:rsidRPr="00D72B03">
        <w:rPr>
          <w:sz w:val="28"/>
          <w:szCs w:val="28"/>
          <w:lang w:val="en-GB"/>
        </w:rPr>
        <w:t>Soldatova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D72B03">
        <w:rPr>
          <w:sz w:val="28"/>
          <w:szCs w:val="28"/>
          <w:lang w:val="en-GB"/>
        </w:rPr>
        <w:t>Lesia</w:t>
      </w:r>
      <w:proofErr w:type="spellEnd"/>
      <w:r w:rsidRPr="00D72B03">
        <w:rPr>
          <w:sz w:val="28"/>
          <w:szCs w:val="28"/>
          <w:lang w:val="uk-UA"/>
        </w:rPr>
        <w:t xml:space="preserve">  «</w:t>
      </w:r>
      <w:proofErr w:type="gramEnd"/>
      <w:r w:rsidRPr="00D72B03">
        <w:rPr>
          <w:sz w:val="28"/>
          <w:szCs w:val="28"/>
          <w:lang w:val="en-US"/>
        </w:rPr>
        <w:t>Psycho</w:t>
      </w:r>
      <w:r w:rsidRPr="00D72B03">
        <w:rPr>
          <w:sz w:val="28"/>
          <w:szCs w:val="28"/>
          <w:lang w:val="uk-UA"/>
        </w:rPr>
        <w:t>-</w:t>
      </w:r>
      <w:r w:rsidRPr="00D72B03">
        <w:rPr>
          <w:sz w:val="28"/>
          <w:szCs w:val="28"/>
          <w:lang w:val="en-US"/>
        </w:rPr>
        <w:t>physiological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features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of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second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language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teaching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to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avoid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language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learning</w:t>
      </w:r>
      <w:r w:rsidRPr="00D72B03">
        <w:rPr>
          <w:b/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difficulties</w:t>
      </w:r>
      <w:r w:rsidRPr="00D72B03">
        <w:rPr>
          <w:sz w:val="28"/>
          <w:szCs w:val="28"/>
          <w:lang w:val="uk-UA"/>
        </w:rPr>
        <w:t>»</w:t>
      </w:r>
      <w:r w:rsidRPr="00D72B03">
        <w:rPr>
          <w:b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uk-UA"/>
        </w:rPr>
        <w:t xml:space="preserve">// </w:t>
      </w:r>
      <w:r w:rsidRPr="00D72B03">
        <w:rPr>
          <w:bCs/>
          <w:sz w:val="28"/>
          <w:szCs w:val="28"/>
          <w:lang w:val="en-GB"/>
        </w:rPr>
        <w:t>ICT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en-GB"/>
        </w:rPr>
        <w:t>for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en-GB"/>
        </w:rPr>
        <w:t>Language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en-GB"/>
        </w:rPr>
        <w:t>Learning</w:t>
      </w:r>
      <w:r w:rsidRPr="00D72B03">
        <w:rPr>
          <w:bCs/>
          <w:sz w:val="28"/>
          <w:szCs w:val="28"/>
          <w:lang w:val="uk-UA"/>
        </w:rPr>
        <w:t xml:space="preserve">. // </w:t>
      </w:r>
      <w:r w:rsidRPr="00D72B03">
        <w:rPr>
          <w:bCs/>
          <w:sz w:val="28"/>
          <w:szCs w:val="28"/>
          <w:lang w:val="en-GB"/>
        </w:rPr>
        <w:t>ICT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en-GB"/>
        </w:rPr>
        <w:t>for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en-GB"/>
        </w:rPr>
        <w:t>Language</w:t>
      </w:r>
      <w:r w:rsidRPr="00D72B03">
        <w:rPr>
          <w:bCs/>
          <w:sz w:val="28"/>
          <w:szCs w:val="28"/>
          <w:lang w:val="uk-UA"/>
        </w:rPr>
        <w:t xml:space="preserve"> </w:t>
      </w:r>
      <w:r w:rsidRPr="00D72B03">
        <w:rPr>
          <w:bCs/>
          <w:sz w:val="28"/>
          <w:szCs w:val="28"/>
          <w:lang w:val="en-GB"/>
        </w:rPr>
        <w:t>Learning</w:t>
      </w:r>
      <w:r w:rsidRPr="00D72B03">
        <w:rPr>
          <w:bCs/>
          <w:sz w:val="28"/>
          <w:szCs w:val="28"/>
          <w:lang w:val="uk-UA"/>
        </w:rPr>
        <w:t xml:space="preserve">. </w:t>
      </w:r>
      <w:r w:rsidRPr="00D72B03">
        <w:rPr>
          <w:bCs/>
          <w:sz w:val="28"/>
          <w:szCs w:val="28"/>
          <w:lang w:val="en-GB"/>
        </w:rPr>
        <w:t>Conference Proceedings. Edited by Pixel. 7</w:t>
      </w:r>
      <w:r w:rsidRPr="00D72B03">
        <w:rPr>
          <w:bCs/>
          <w:sz w:val="28"/>
          <w:szCs w:val="28"/>
          <w:vertAlign w:val="superscript"/>
          <w:lang w:val="en-GB"/>
        </w:rPr>
        <w:t>th</w:t>
      </w:r>
      <w:r w:rsidRPr="00D72B03">
        <w:rPr>
          <w:bCs/>
          <w:sz w:val="28"/>
          <w:szCs w:val="28"/>
          <w:lang w:val="en-GB"/>
        </w:rPr>
        <w:t xml:space="preserve"> Conference Edition – University Press. </w:t>
      </w:r>
      <w:r w:rsidRPr="00D72B03">
        <w:rPr>
          <w:bCs/>
          <w:sz w:val="28"/>
          <w:szCs w:val="28"/>
          <w:lang w:val="uk-UA"/>
        </w:rPr>
        <w:t xml:space="preserve">– </w:t>
      </w:r>
      <w:r w:rsidRPr="00D72B03">
        <w:rPr>
          <w:bCs/>
          <w:sz w:val="28"/>
          <w:szCs w:val="28"/>
          <w:lang w:val="en-GB"/>
        </w:rPr>
        <w:t xml:space="preserve">Florence (Italy) 2015.– 429-434(527p.) </w:t>
      </w:r>
      <w:r w:rsidRPr="00D72B03">
        <w:rPr>
          <w:rStyle w:val="HTML1"/>
          <w:color w:val="222222"/>
          <w:sz w:val="28"/>
          <w:szCs w:val="28"/>
          <w:lang w:val="en-GB"/>
        </w:rPr>
        <w:t>//</w:t>
      </w:r>
      <w:r w:rsidR="00866230" w:rsidRPr="00D72B03">
        <w:rPr>
          <w:rStyle w:val="HTML1"/>
          <w:color w:val="222222"/>
          <w:sz w:val="28"/>
          <w:szCs w:val="28"/>
          <w:lang w:val="uk-UA"/>
        </w:rPr>
        <w:t xml:space="preserve"> </w:t>
      </w:r>
      <w:r w:rsidRPr="00D72B03">
        <w:rPr>
          <w:iCs/>
          <w:color w:val="222222"/>
          <w:sz w:val="28"/>
          <w:szCs w:val="28"/>
          <w:lang w:val="en-GB"/>
        </w:rPr>
        <w:t>conference.</w:t>
      </w:r>
      <w:r w:rsidR="00866230" w:rsidRPr="00D72B03">
        <w:rPr>
          <w:iCs/>
          <w:color w:val="222222"/>
          <w:sz w:val="28"/>
          <w:szCs w:val="28"/>
          <w:lang w:val="uk-UA"/>
        </w:rPr>
        <w:t xml:space="preserve"> </w:t>
      </w:r>
      <w:proofErr w:type="gramStart"/>
      <w:r w:rsidRPr="00D72B03">
        <w:rPr>
          <w:iCs/>
          <w:color w:val="222222"/>
          <w:sz w:val="28"/>
          <w:szCs w:val="28"/>
          <w:lang w:val="en-GB"/>
        </w:rPr>
        <w:t>pixel-online</w:t>
      </w:r>
      <w:proofErr w:type="gramEnd"/>
      <w:r w:rsidRPr="00D72B03">
        <w:rPr>
          <w:iCs/>
          <w:color w:val="222222"/>
          <w:sz w:val="28"/>
          <w:szCs w:val="28"/>
          <w:lang w:val="en-GB"/>
        </w:rPr>
        <w:t>.</w:t>
      </w:r>
      <w:r w:rsidR="00866230" w:rsidRPr="00D72B03">
        <w:rPr>
          <w:iCs/>
          <w:color w:val="222222"/>
          <w:sz w:val="28"/>
          <w:szCs w:val="28"/>
          <w:lang w:val="uk-UA"/>
        </w:rPr>
        <w:t xml:space="preserve"> </w:t>
      </w:r>
      <w:r w:rsidRPr="00D72B03">
        <w:rPr>
          <w:iCs/>
          <w:color w:val="222222"/>
          <w:sz w:val="28"/>
          <w:szCs w:val="28"/>
          <w:lang w:val="en-GB"/>
        </w:rPr>
        <w:t>net</w:t>
      </w:r>
    </w:p>
    <w:p w:rsidR="00DA1BED" w:rsidRPr="00D72B03" w:rsidRDefault="00DA1BED" w:rsidP="00DA1BED">
      <w:pPr>
        <w:pStyle w:val="aa"/>
        <w:numPr>
          <w:ilvl w:val="0"/>
          <w:numId w:val="20"/>
        </w:numPr>
        <w:jc w:val="both"/>
        <w:rPr>
          <w:rFonts w:eastAsia="Calibri"/>
          <w:sz w:val="28"/>
          <w:szCs w:val="28"/>
          <w:lang w:val="uk-UA"/>
        </w:rPr>
      </w:pPr>
      <w:r w:rsidRPr="00D72B03">
        <w:rPr>
          <w:bCs/>
          <w:sz w:val="28"/>
          <w:szCs w:val="28"/>
          <w:lang w:val="uk-UA"/>
        </w:rPr>
        <w:t xml:space="preserve">Солдатова Л.П. </w:t>
      </w:r>
      <w:r w:rsidRPr="00D72B03">
        <w:rPr>
          <w:sz w:val="28"/>
          <w:szCs w:val="28"/>
          <w:lang w:val="uk-UA"/>
        </w:rPr>
        <w:t xml:space="preserve">Актуальність використання інформаційно-кореляційного критерію та унормування неоднозначностей в слов'янських мовах  // </w:t>
      </w:r>
      <w:proofErr w:type="spellStart"/>
      <w:r w:rsidRPr="00D72B03">
        <w:rPr>
          <w:sz w:val="28"/>
          <w:szCs w:val="28"/>
          <w:lang w:val="en-US"/>
        </w:rPr>
        <w:t>Ukrajinistika</w:t>
      </w:r>
      <w:proofErr w:type="spellEnd"/>
      <w:r w:rsidRPr="00D72B03">
        <w:rPr>
          <w:sz w:val="28"/>
          <w:szCs w:val="28"/>
          <w:lang w:val="uk-UA"/>
        </w:rPr>
        <w:t xml:space="preserve">: </w:t>
      </w:r>
      <w:proofErr w:type="spellStart"/>
      <w:r w:rsidRPr="00D72B03">
        <w:rPr>
          <w:sz w:val="28"/>
          <w:szCs w:val="28"/>
          <w:lang w:val="en-US"/>
        </w:rPr>
        <w:t>munulost</w:t>
      </w:r>
      <w:proofErr w:type="spellEnd"/>
      <w:r w:rsidRPr="00D72B03">
        <w:rPr>
          <w:sz w:val="28"/>
          <w:szCs w:val="28"/>
          <w:lang w:val="uk-UA"/>
        </w:rPr>
        <w:t xml:space="preserve">, </w:t>
      </w:r>
      <w:r w:rsidRPr="00D72B03">
        <w:rPr>
          <w:sz w:val="28"/>
          <w:szCs w:val="28"/>
          <w:lang w:val="en-US"/>
        </w:rPr>
        <w:t>p</w:t>
      </w:r>
      <w:r w:rsidRPr="00D72B03">
        <w:rPr>
          <w:sz w:val="28"/>
          <w:szCs w:val="28"/>
          <w:lang w:val="uk-UA"/>
        </w:rPr>
        <w:t>ř</w:t>
      </w:r>
      <w:proofErr w:type="spellStart"/>
      <w:r w:rsidRPr="00D72B03">
        <w:rPr>
          <w:sz w:val="28"/>
          <w:szCs w:val="28"/>
          <w:lang w:val="en-US"/>
        </w:rPr>
        <w:t>itomnost</w:t>
      </w:r>
      <w:proofErr w:type="spellEnd"/>
      <w:r w:rsidRPr="00D72B03">
        <w:rPr>
          <w:sz w:val="28"/>
          <w:szCs w:val="28"/>
          <w:lang w:val="uk-UA"/>
        </w:rPr>
        <w:t xml:space="preserve">, </w:t>
      </w:r>
      <w:proofErr w:type="spellStart"/>
      <w:r w:rsidRPr="00D72B03">
        <w:rPr>
          <w:sz w:val="28"/>
          <w:szCs w:val="28"/>
          <w:lang w:val="en-US"/>
        </w:rPr>
        <w:t>budoucnost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II</w:t>
      </w:r>
      <w:r w:rsidRPr="00D72B03">
        <w:rPr>
          <w:sz w:val="28"/>
          <w:szCs w:val="28"/>
          <w:lang w:val="uk-UA"/>
        </w:rPr>
        <w:t xml:space="preserve">. </w:t>
      </w:r>
      <w:proofErr w:type="spellStart"/>
      <w:r w:rsidRPr="00D72B03">
        <w:rPr>
          <w:sz w:val="28"/>
          <w:szCs w:val="28"/>
          <w:lang w:val="en-US"/>
        </w:rPr>
        <w:t>Sborn</w:t>
      </w:r>
      <w:proofErr w:type="spellEnd"/>
      <w:r w:rsidRPr="00D72B03">
        <w:rPr>
          <w:sz w:val="28"/>
          <w:szCs w:val="28"/>
          <w:lang w:val="uk-UA"/>
        </w:rPr>
        <w:t>í</w:t>
      </w:r>
      <w:r w:rsidRPr="00D72B03">
        <w:rPr>
          <w:sz w:val="28"/>
          <w:szCs w:val="28"/>
          <w:lang w:val="en-US"/>
        </w:rPr>
        <w:t>k</w:t>
      </w:r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p</w:t>
      </w:r>
      <w:r w:rsidRPr="00D72B03">
        <w:rPr>
          <w:sz w:val="28"/>
          <w:szCs w:val="28"/>
          <w:lang w:val="uk-UA"/>
        </w:rPr>
        <w:t>ří</w:t>
      </w:r>
      <w:r w:rsidRPr="00D72B03">
        <w:rPr>
          <w:sz w:val="28"/>
          <w:szCs w:val="28"/>
          <w:lang w:val="en-US"/>
        </w:rPr>
        <w:t>sp</w:t>
      </w:r>
      <w:r w:rsidRPr="00D72B03">
        <w:rPr>
          <w:sz w:val="28"/>
          <w:szCs w:val="28"/>
          <w:lang w:val="uk-UA"/>
        </w:rPr>
        <w:t>ĕ</w:t>
      </w:r>
      <w:proofErr w:type="spellStart"/>
      <w:r w:rsidRPr="00D72B03">
        <w:rPr>
          <w:sz w:val="28"/>
          <w:szCs w:val="28"/>
          <w:lang w:val="en-US"/>
        </w:rPr>
        <w:t>vk</w:t>
      </w:r>
      <w:proofErr w:type="spellEnd"/>
      <w:r w:rsidRPr="00D72B03">
        <w:rPr>
          <w:sz w:val="28"/>
          <w:szCs w:val="28"/>
          <w:lang w:val="uk-UA"/>
        </w:rPr>
        <w:t xml:space="preserve">ů </w:t>
      </w:r>
      <w:r w:rsidRPr="00D72B03">
        <w:rPr>
          <w:sz w:val="28"/>
          <w:szCs w:val="28"/>
          <w:lang w:val="en-US"/>
        </w:rPr>
        <w:t>z</w:t>
      </w:r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mezin</w:t>
      </w:r>
      <w:proofErr w:type="spellEnd"/>
      <w:r w:rsidRPr="00D72B03">
        <w:rPr>
          <w:sz w:val="28"/>
          <w:szCs w:val="28"/>
          <w:lang w:val="uk-UA"/>
        </w:rPr>
        <w:t>á</w:t>
      </w:r>
      <w:proofErr w:type="spellStart"/>
      <w:r w:rsidRPr="00D72B03">
        <w:rPr>
          <w:sz w:val="28"/>
          <w:szCs w:val="28"/>
          <w:lang w:val="en-US"/>
        </w:rPr>
        <w:t>rodn</w:t>
      </w:r>
      <w:proofErr w:type="spellEnd"/>
      <w:r w:rsidRPr="00D72B03">
        <w:rPr>
          <w:sz w:val="28"/>
          <w:szCs w:val="28"/>
          <w:lang w:val="uk-UA"/>
        </w:rPr>
        <w:t xml:space="preserve">í </w:t>
      </w:r>
      <w:r w:rsidRPr="00D72B03">
        <w:rPr>
          <w:sz w:val="28"/>
          <w:szCs w:val="28"/>
          <w:lang w:val="en-US"/>
        </w:rPr>
        <w:t>conference</w:t>
      </w:r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konan</w:t>
      </w:r>
      <w:proofErr w:type="spellEnd"/>
      <w:r w:rsidRPr="00D72B03">
        <w:rPr>
          <w:sz w:val="28"/>
          <w:szCs w:val="28"/>
          <w:lang w:val="uk-UA"/>
        </w:rPr>
        <w:t xml:space="preserve">é </w:t>
      </w:r>
      <w:r w:rsidRPr="00D72B03">
        <w:rPr>
          <w:sz w:val="28"/>
          <w:szCs w:val="28"/>
          <w:lang w:val="en-US"/>
        </w:rPr>
        <w:t>v</w:t>
      </w:r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Brn</w:t>
      </w:r>
      <w:proofErr w:type="spellEnd"/>
      <w:r w:rsidRPr="00D72B03">
        <w:rPr>
          <w:sz w:val="28"/>
          <w:szCs w:val="28"/>
          <w:lang w:val="uk-UA"/>
        </w:rPr>
        <w:t xml:space="preserve">é </w:t>
      </w:r>
      <w:proofErr w:type="spellStart"/>
      <w:r w:rsidRPr="00D72B03">
        <w:rPr>
          <w:sz w:val="28"/>
          <w:szCs w:val="28"/>
          <w:lang w:val="en-US"/>
        </w:rPr>
        <w:t>ve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dnech</w:t>
      </w:r>
      <w:proofErr w:type="spellEnd"/>
      <w:r w:rsidRPr="00D72B03">
        <w:rPr>
          <w:sz w:val="28"/>
          <w:szCs w:val="28"/>
          <w:lang w:val="uk-UA"/>
        </w:rPr>
        <w:t xml:space="preserve"> 19.-20.</w:t>
      </w:r>
      <w:proofErr w:type="spellStart"/>
      <w:r w:rsidRPr="00D72B03">
        <w:rPr>
          <w:sz w:val="28"/>
          <w:szCs w:val="28"/>
          <w:lang w:val="en-US"/>
        </w:rPr>
        <w:t>listopadu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08 a"/>
        </w:smartTagPr>
        <w:r w:rsidRPr="00D72B03">
          <w:rPr>
            <w:sz w:val="28"/>
            <w:szCs w:val="28"/>
            <w:lang w:val="uk-UA"/>
          </w:rPr>
          <w:t xml:space="preserve">2008 </w:t>
        </w:r>
        <w:proofErr w:type="spellStart"/>
        <w:r w:rsidRPr="00D72B03">
          <w:rPr>
            <w:sz w:val="28"/>
            <w:szCs w:val="28"/>
            <w:lang w:val="en-US"/>
          </w:rPr>
          <w:t>a</w:t>
        </w:r>
      </w:smartTag>
      <w:proofErr w:type="spellEnd"/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v</w:t>
      </w:r>
      <w:r w:rsidRPr="00D72B03">
        <w:rPr>
          <w:sz w:val="28"/>
          <w:szCs w:val="28"/>
          <w:lang w:val="uk-UA"/>
        </w:rPr>
        <w:t>ĕ</w:t>
      </w:r>
      <w:proofErr w:type="spellStart"/>
      <w:r w:rsidRPr="00D72B03">
        <w:rPr>
          <w:sz w:val="28"/>
          <w:szCs w:val="28"/>
          <w:lang w:val="en-US"/>
        </w:rPr>
        <w:t>novan</w:t>
      </w:r>
      <w:proofErr w:type="spellEnd"/>
      <w:r w:rsidRPr="00D72B03">
        <w:rPr>
          <w:sz w:val="28"/>
          <w:szCs w:val="28"/>
          <w:lang w:val="uk-UA"/>
        </w:rPr>
        <w:t xml:space="preserve">é 15. </w:t>
      </w:r>
      <w:proofErr w:type="gramStart"/>
      <w:r w:rsidRPr="00D72B03">
        <w:rPr>
          <w:sz w:val="28"/>
          <w:szCs w:val="28"/>
          <w:lang w:val="en-US"/>
        </w:rPr>
        <w:t>v</w:t>
      </w:r>
      <w:r w:rsidRPr="00D72B03">
        <w:rPr>
          <w:sz w:val="28"/>
          <w:szCs w:val="28"/>
          <w:lang w:val="uk-UA"/>
        </w:rPr>
        <w:t>ýčí</w:t>
      </w:r>
      <w:proofErr w:type="gram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zah</w:t>
      </w:r>
      <w:proofErr w:type="spellEnd"/>
      <w:r w:rsidRPr="00D72B03">
        <w:rPr>
          <w:sz w:val="28"/>
          <w:szCs w:val="28"/>
          <w:lang w:val="uk-UA"/>
        </w:rPr>
        <w:t>á</w:t>
      </w:r>
      <w:proofErr w:type="spellStart"/>
      <w:r w:rsidRPr="00D72B03">
        <w:rPr>
          <w:sz w:val="28"/>
          <w:szCs w:val="28"/>
          <w:lang w:val="en-US"/>
        </w:rPr>
        <w:t>jen</w:t>
      </w:r>
      <w:proofErr w:type="spellEnd"/>
      <w:r w:rsidRPr="00D72B03">
        <w:rPr>
          <w:sz w:val="28"/>
          <w:szCs w:val="28"/>
          <w:lang w:val="uk-UA"/>
        </w:rPr>
        <w:t xml:space="preserve">í </w:t>
      </w:r>
      <w:r w:rsidRPr="00D72B03">
        <w:rPr>
          <w:sz w:val="28"/>
          <w:szCs w:val="28"/>
          <w:lang w:val="en-US"/>
        </w:rPr>
        <w:t>v</w:t>
      </w:r>
      <w:r w:rsidRPr="00D72B03">
        <w:rPr>
          <w:sz w:val="28"/>
          <w:szCs w:val="28"/>
          <w:lang w:val="uk-UA"/>
        </w:rPr>
        <w:t>ý</w:t>
      </w:r>
      <w:proofErr w:type="spellStart"/>
      <w:r w:rsidRPr="00D72B03">
        <w:rPr>
          <w:sz w:val="28"/>
          <w:szCs w:val="28"/>
          <w:lang w:val="en-US"/>
        </w:rPr>
        <w:t>uky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ukrajin</w:t>
      </w:r>
      <w:proofErr w:type="spellEnd"/>
      <w:r w:rsidRPr="00D72B03">
        <w:rPr>
          <w:sz w:val="28"/>
          <w:szCs w:val="28"/>
          <w:lang w:val="uk-UA"/>
        </w:rPr>
        <w:t>š</w:t>
      </w:r>
      <w:r w:rsidRPr="00D72B03">
        <w:rPr>
          <w:sz w:val="28"/>
          <w:szCs w:val="28"/>
          <w:lang w:val="en-US"/>
        </w:rPr>
        <w:t>tiny</w:t>
      </w:r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jako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studijn</w:t>
      </w:r>
      <w:proofErr w:type="spellEnd"/>
      <w:r w:rsidRPr="00D72B03">
        <w:rPr>
          <w:sz w:val="28"/>
          <w:szCs w:val="28"/>
          <w:lang w:val="uk-UA"/>
        </w:rPr>
        <w:t>í</w:t>
      </w:r>
      <w:r w:rsidRPr="00D72B03">
        <w:rPr>
          <w:sz w:val="28"/>
          <w:szCs w:val="28"/>
          <w:lang w:val="en-US"/>
        </w:rPr>
        <w:t>ho</w:t>
      </w:r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oboru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na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US"/>
        </w:rPr>
        <w:t>Filozofick</w:t>
      </w:r>
      <w:proofErr w:type="spellEnd"/>
      <w:r w:rsidRPr="00D72B03">
        <w:rPr>
          <w:sz w:val="28"/>
          <w:szCs w:val="28"/>
          <w:lang w:val="uk-UA"/>
        </w:rPr>
        <w:t xml:space="preserve">é </w:t>
      </w:r>
      <w:proofErr w:type="spellStart"/>
      <w:r w:rsidRPr="00D72B03">
        <w:rPr>
          <w:sz w:val="28"/>
          <w:szCs w:val="28"/>
          <w:lang w:val="en-US"/>
        </w:rPr>
        <w:t>fakult</w:t>
      </w:r>
      <w:proofErr w:type="spellEnd"/>
      <w:r w:rsidRPr="00D72B03">
        <w:rPr>
          <w:sz w:val="28"/>
          <w:szCs w:val="28"/>
          <w:lang w:val="uk-UA"/>
        </w:rPr>
        <w:t xml:space="preserve">ĕ </w:t>
      </w:r>
      <w:proofErr w:type="spellStart"/>
      <w:r w:rsidRPr="00D72B03">
        <w:rPr>
          <w:sz w:val="28"/>
          <w:szCs w:val="28"/>
          <w:lang w:val="en-US"/>
        </w:rPr>
        <w:t>Masarykovy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r w:rsidRPr="00D72B03">
        <w:rPr>
          <w:sz w:val="28"/>
          <w:szCs w:val="28"/>
          <w:lang w:val="en-US"/>
        </w:rPr>
        <w:t>university</w:t>
      </w:r>
      <w:r w:rsidRPr="00D72B03">
        <w:rPr>
          <w:sz w:val="28"/>
          <w:szCs w:val="28"/>
          <w:lang w:val="uk-UA"/>
        </w:rPr>
        <w:t xml:space="preserve">. – </w:t>
      </w:r>
      <w:r w:rsidRPr="00D72B03">
        <w:rPr>
          <w:sz w:val="28"/>
          <w:szCs w:val="28"/>
          <w:lang w:val="en-US"/>
        </w:rPr>
        <w:t>Brno</w:t>
      </w:r>
      <w:r w:rsidRPr="00D72B03">
        <w:rPr>
          <w:sz w:val="28"/>
          <w:szCs w:val="28"/>
          <w:lang w:val="uk-UA"/>
        </w:rPr>
        <w:t xml:space="preserve"> – 2008, </w:t>
      </w:r>
      <w:r w:rsidRPr="00D72B03">
        <w:rPr>
          <w:sz w:val="28"/>
          <w:szCs w:val="28"/>
          <w:lang w:val="en-US"/>
        </w:rPr>
        <w:t>s</w:t>
      </w:r>
      <w:r w:rsidRPr="00D72B03">
        <w:rPr>
          <w:sz w:val="28"/>
          <w:szCs w:val="28"/>
          <w:lang w:val="uk-UA"/>
        </w:rPr>
        <w:t>. 277-288 (</w:t>
      </w:r>
      <w:smartTag w:uri="urn:schemas-microsoft-com:office:smarttags" w:element="metricconverter">
        <w:smartTagPr>
          <w:attr w:name="ProductID" w:val="645 C"/>
        </w:smartTagPr>
        <w:r w:rsidRPr="00D72B03">
          <w:rPr>
            <w:sz w:val="28"/>
            <w:szCs w:val="28"/>
            <w:lang w:val="uk-UA"/>
          </w:rPr>
          <w:t xml:space="preserve">645 </w:t>
        </w:r>
        <w:r w:rsidRPr="00D72B03">
          <w:rPr>
            <w:sz w:val="28"/>
            <w:szCs w:val="28"/>
            <w:lang w:val="en-US"/>
          </w:rPr>
          <w:t>C</w:t>
        </w:r>
      </w:smartTag>
      <w:r w:rsidRPr="00D72B03">
        <w:rPr>
          <w:sz w:val="28"/>
          <w:szCs w:val="28"/>
          <w:lang w:val="uk-UA"/>
        </w:rPr>
        <w:t xml:space="preserve">.) </w:t>
      </w:r>
    </w:p>
    <w:p w:rsidR="00DA1BED" w:rsidRPr="00D72B03" w:rsidRDefault="00DA1BED" w:rsidP="00DA1BED">
      <w:pPr>
        <w:pStyle w:val="aa"/>
        <w:numPr>
          <w:ilvl w:val="0"/>
          <w:numId w:val="20"/>
        </w:num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D72B03">
        <w:rPr>
          <w:sz w:val="28"/>
          <w:szCs w:val="28"/>
        </w:rPr>
        <w:t>Брунер</w:t>
      </w:r>
      <w:proofErr w:type="spellEnd"/>
      <w:r w:rsidRPr="00D72B03">
        <w:rPr>
          <w:sz w:val="28"/>
          <w:szCs w:val="28"/>
        </w:rPr>
        <w:t xml:space="preserve"> Дж. Психология познания. </w:t>
      </w:r>
      <w:r w:rsidRPr="00D72B03">
        <w:rPr>
          <w:sz w:val="28"/>
          <w:szCs w:val="28"/>
          <w:lang w:val="uk-UA"/>
        </w:rPr>
        <w:t xml:space="preserve">– </w:t>
      </w:r>
      <w:r w:rsidRPr="00D72B03">
        <w:rPr>
          <w:sz w:val="28"/>
          <w:szCs w:val="28"/>
        </w:rPr>
        <w:t>М., 1977</w:t>
      </w:r>
      <w:r w:rsidR="00FF1EE0" w:rsidRPr="00D72B03">
        <w:rPr>
          <w:sz w:val="28"/>
          <w:szCs w:val="28"/>
          <w:lang w:val="uk-UA"/>
        </w:rPr>
        <w:t>.</w:t>
      </w:r>
      <w:r w:rsidR="00D72B03" w:rsidRPr="00D72B03">
        <w:rPr>
          <w:sz w:val="28"/>
          <w:szCs w:val="28"/>
          <w:lang w:val="uk-UA"/>
        </w:rPr>
        <w:t xml:space="preserve"> –</w:t>
      </w:r>
      <w:r w:rsidR="00D72B03">
        <w:rPr>
          <w:sz w:val="28"/>
          <w:szCs w:val="28"/>
          <w:lang w:val="uk-UA"/>
        </w:rPr>
        <w:t xml:space="preserve"> 413 с.</w:t>
      </w:r>
    </w:p>
    <w:p w:rsidR="00FF1EE0" w:rsidRPr="00D72B03" w:rsidRDefault="00FF1EE0" w:rsidP="00DA1BED">
      <w:pPr>
        <w:pStyle w:val="aa"/>
        <w:numPr>
          <w:ilvl w:val="0"/>
          <w:numId w:val="20"/>
        </w:num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D72B03">
        <w:rPr>
          <w:sz w:val="28"/>
          <w:szCs w:val="28"/>
          <w:shd w:val="clear" w:color="auto" w:fill="FFFFFF"/>
          <w:lang w:val="uk-UA"/>
        </w:rPr>
        <w:t>Кочерган</w:t>
      </w:r>
      <w:proofErr w:type="spellEnd"/>
      <w:r w:rsidRPr="00D72B03">
        <w:rPr>
          <w:sz w:val="28"/>
          <w:szCs w:val="28"/>
          <w:shd w:val="clear" w:color="auto" w:fill="FFFFFF"/>
          <w:lang w:val="uk-UA"/>
        </w:rPr>
        <w:t xml:space="preserve"> М.П. Загальне мовознавство: підручник для студентів філологічних спеціальностей вищих закладів освіти / М. П. </w:t>
      </w:r>
      <w:proofErr w:type="spellStart"/>
      <w:r w:rsidRPr="00D72B03">
        <w:rPr>
          <w:sz w:val="28"/>
          <w:szCs w:val="28"/>
          <w:shd w:val="clear" w:color="auto" w:fill="FFFFFF"/>
          <w:lang w:val="uk-UA"/>
        </w:rPr>
        <w:t>Кочерган</w:t>
      </w:r>
      <w:proofErr w:type="spellEnd"/>
      <w:r w:rsidRPr="00D72B03">
        <w:rPr>
          <w:sz w:val="28"/>
          <w:szCs w:val="28"/>
          <w:shd w:val="clear" w:color="auto" w:fill="FFFFFF"/>
          <w:lang w:val="uk-UA"/>
        </w:rPr>
        <w:t>. – К., 1999.</w:t>
      </w:r>
      <w:r w:rsidR="00F45765" w:rsidRPr="00F45765">
        <w:rPr>
          <w:sz w:val="28"/>
          <w:szCs w:val="28"/>
          <w:lang w:val="uk-UA"/>
        </w:rPr>
        <w:t xml:space="preserve"> </w:t>
      </w:r>
      <w:r w:rsidR="00F45765" w:rsidRPr="00D72B03">
        <w:rPr>
          <w:sz w:val="28"/>
          <w:szCs w:val="28"/>
          <w:lang w:val="uk-UA"/>
        </w:rPr>
        <w:t>–</w:t>
      </w:r>
      <w:r w:rsidRPr="00D72B03">
        <w:rPr>
          <w:sz w:val="28"/>
          <w:szCs w:val="28"/>
          <w:shd w:val="clear" w:color="auto" w:fill="FFFFFF"/>
          <w:lang w:val="uk-UA"/>
        </w:rPr>
        <w:t xml:space="preserve"> 260</w:t>
      </w:r>
      <w:r w:rsidR="00F45765">
        <w:rPr>
          <w:sz w:val="28"/>
          <w:szCs w:val="28"/>
          <w:shd w:val="clear" w:color="auto" w:fill="FFFFFF"/>
          <w:lang w:val="uk-UA"/>
        </w:rPr>
        <w:t xml:space="preserve"> </w:t>
      </w:r>
      <w:r w:rsidRPr="00D72B03">
        <w:rPr>
          <w:sz w:val="28"/>
          <w:szCs w:val="28"/>
          <w:shd w:val="clear" w:color="auto" w:fill="FFFFFF"/>
          <w:lang w:val="uk-UA"/>
        </w:rPr>
        <w:t>с.</w:t>
      </w:r>
    </w:p>
    <w:p w:rsidR="00D72B03" w:rsidRPr="00D72B03" w:rsidRDefault="00D72B03" w:rsidP="00DA1BED">
      <w:pPr>
        <w:pStyle w:val="aa"/>
        <w:numPr>
          <w:ilvl w:val="0"/>
          <w:numId w:val="20"/>
        </w:numPr>
        <w:jc w:val="both"/>
        <w:rPr>
          <w:rFonts w:eastAsia="Calibri"/>
          <w:sz w:val="28"/>
          <w:szCs w:val="28"/>
          <w:lang w:val="uk-UA"/>
        </w:rPr>
      </w:pPr>
      <w:r w:rsidRPr="00D72B03">
        <w:rPr>
          <w:bCs/>
          <w:sz w:val="28"/>
          <w:szCs w:val="28"/>
          <w:lang w:val="uk-UA"/>
        </w:rPr>
        <w:t>Солдатова Л.П. Визначення семантичної кореляції угрупувань значень неоднозначних слів української та англійської мови // Актуальні проблеми германської філології: Матеріали ІІІ Міжнародної наукової конференції. – Чернівці: Книги – ХХІ, 2008, с. 255-258 (316 С.)</w:t>
      </w:r>
    </w:p>
    <w:p w:rsidR="00D72B03" w:rsidRPr="00D72B03" w:rsidRDefault="00D72B03" w:rsidP="00DA1BED">
      <w:pPr>
        <w:pStyle w:val="aa"/>
        <w:numPr>
          <w:ilvl w:val="0"/>
          <w:numId w:val="20"/>
        </w:numPr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D72B03">
        <w:rPr>
          <w:sz w:val="28"/>
          <w:szCs w:val="28"/>
          <w:lang w:val="en-GB"/>
        </w:rPr>
        <w:t>Soldatova</w:t>
      </w:r>
      <w:proofErr w:type="spellEnd"/>
      <w:r w:rsidRPr="00D72B03">
        <w:rPr>
          <w:sz w:val="28"/>
          <w:szCs w:val="28"/>
          <w:lang w:val="uk-UA"/>
        </w:rPr>
        <w:t xml:space="preserve"> </w:t>
      </w:r>
      <w:proofErr w:type="spellStart"/>
      <w:r w:rsidRPr="00D72B03">
        <w:rPr>
          <w:sz w:val="28"/>
          <w:szCs w:val="28"/>
          <w:lang w:val="en-GB"/>
        </w:rPr>
        <w:t>Lesia</w:t>
      </w:r>
      <w:proofErr w:type="spellEnd"/>
      <w:r w:rsidRPr="00D72B03">
        <w:rPr>
          <w:sz w:val="28"/>
          <w:szCs w:val="28"/>
          <w:lang w:val="uk-UA"/>
        </w:rPr>
        <w:t xml:space="preserve">.  </w:t>
      </w:r>
      <w:r w:rsidRPr="00D72B03">
        <w:rPr>
          <w:sz w:val="28"/>
          <w:szCs w:val="28"/>
          <w:lang w:val="en-GB"/>
        </w:rPr>
        <w:t>One of the most effective methods of student`s word stock enrichment</w:t>
      </w:r>
      <w:r w:rsidRPr="00D72B03">
        <w:rPr>
          <w:bCs/>
          <w:sz w:val="28"/>
          <w:szCs w:val="28"/>
          <w:lang w:val="uk-UA"/>
        </w:rPr>
        <w:t>//</w:t>
      </w:r>
      <w:r w:rsidRPr="00D72B03">
        <w:rPr>
          <w:bCs/>
          <w:sz w:val="28"/>
          <w:szCs w:val="28"/>
          <w:lang w:val="en-GB"/>
        </w:rPr>
        <w:t xml:space="preserve"> ICT for Language Learning. </w:t>
      </w:r>
      <w:r w:rsidRPr="00D72B03">
        <w:rPr>
          <w:bCs/>
          <w:sz w:val="28"/>
          <w:szCs w:val="28"/>
          <w:lang w:val="uk-UA"/>
        </w:rPr>
        <w:t>//</w:t>
      </w:r>
      <w:r w:rsidRPr="00D72B03">
        <w:rPr>
          <w:bCs/>
          <w:sz w:val="28"/>
          <w:szCs w:val="28"/>
          <w:lang w:val="en-GB"/>
        </w:rPr>
        <w:t xml:space="preserve"> ICT for Language Learning. </w:t>
      </w:r>
      <w:r w:rsidRPr="00D72B03">
        <w:rPr>
          <w:bCs/>
          <w:sz w:val="28"/>
          <w:szCs w:val="28"/>
          <w:lang w:val="en-GB"/>
        </w:rPr>
        <w:lastRenderedPageBreak/>
        <w:t>Conference Proceedings. Edited by Pixel. 6</w:t>
      </w:r>
      <w:r w:rsidRPr="00D72B03">
        <w:rPr>
          <w:bCs/>
          <w:sz w:val="28"/>
          <w:szCs w:val="28"/>
          <w:vertAlign w:val="superscript"/>
          <w:lang w:val="en-GB"/>
        </w:rPr>
        <w:t>th</w:t>
      </w:r>
      <w:r w:rsidRPr="00D72B03">
        <w:rPr>
          <w:bCs/>
          <w:sz w:val="28"/>
          <w:szCs w:val="28"/>
          <w:lang w:val="en-GB"/>
        </w:rPr>
        <w:t xml:space="preserve"> Conference Edition – University Press. </w:t>
      </w:r>
      <w:r w:rsidRPr="00D72B03">
        <w:rPr>
          <w:bCs/>
          <w:sz w:val="28"/>
          <w:szCs w:val="28"/>
          <w:lang w:val="uk-UA"/>
        </w:rPr>
        <w:t xml:space="preserve">– </w:t>
      </w:r>
      <w:r w:rsidRPr="00D72B03">
        <w:rPr>
          <w:bCs/>
          <w:sz w:val="28"/>
          <w:szCs w:val="28"/>
          <w:lang w:val="en-GB"/>
        </w:rPr>
        <w:t>Florence (Italy), 2013. – 429-434 (527 p.)</w:t>
      </w:r>
    </w:p>
    <w:sectPr w:rsidR="00D72B03" w:rsidRPr="00D72B03" w:rsidSect="0060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F1"/>
    <w:multiLevelType w:val="hybridMultilevel"/>
    <w:tmpl w:val="5C74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D9F"/>
    <w:multiLevelType w:val="hybridMultilevel"/>
    <w:tmpl w:val="F46C81EC"/>
    <w:lvl w:ilvl="0" w:tplc="BC4AF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8442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18CD8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160A54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24CC58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7D84E3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A2BFA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A2A8C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F05A7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25CF2"/>
    <w:multiLevelType w:val="hybridMultilevel"/>
    <w:tmpl w:val="ADAC2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D8C"/>
    <w:multiLevelType w:val="multilevel"/>
    <w:tmpl w:val="195660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05D1188"/>
    <w:multiLevelType w:val="hybridMultilevel"/>
    <w:tmpl w:val="746825B4"/>
    <w:lvl w:ilvl="0" w:tplc="EED4F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41C72"/>
    <w:multiLevelType w:val="hybridMultilevel"/>
    <w:tmpl w:val="DDB62FD2"/>
    <w:lvl w:ilvl="0" w:tplc="4DDC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1E5241"/>
    <w:multiLevelType w:val="hybridMultilevel"/>
    <w:tmpl w:val="83F4957A"/>
    <w:lvl w:ilvl="0" w:tplc="01AA22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7ECBAB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71CCFE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802259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B44FE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B9EF89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F2AD9F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7CC100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00E5E5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DD4664"/>
    <w:multiLevelType w:val="hybridMultilevel"/>
    <w:tmpl w:val="3AC27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015640"/>
    <w:multiLevelType w:val="hybridMultilevel"/>
    <w:tmpl w:val="35EE75C8"/>
    <w:lvl w:ilvl="0" w:tplc="EED4F3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F3F44"/>
    <w:multiLevelType w:val="hybridMultilevel"/>
    <w:tmpl w:val="C016BD3A"/>
    <w:lvl w:ilvl="0" w:tplc="EED4F3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98AF7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CA3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86523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617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600B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E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D674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98B5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D35344F"/>
    <w:multiLevelType w:val="hybridMultilevel"/>
    <w:tmpl w:val="808CFF6A"/>
    <w:lvl w:ilvl="0" w:tplc="C3F2AF5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04B23"/>
    <w:multiLevelType w:val="hybridMultilevel"/>
    <w:tmpl w:val="76F07382"/>
    <w:lvl w:ilvl="0" w:tplc="C7080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26C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BE4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4CF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CD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F492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326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34D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8B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1C252C8"/>
    <w:multiLevelType w:val="hybridMultilevel"/>
    <w:tmpl w:val="72BE6772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A82A44"/>
    <w:multiLevelType w:val="multilevel"/>
    <w:tmpl w:val="560676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4EB7DF2"/>
    <w:multiLevelType w:val="hybridMultilevel"/>
    <w:tmpl w:val="16AC4452"/>
    <w:lvl w:ilvl="0" w:tplc="4DDC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D2BA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B6F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BA30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62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223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A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CC4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8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7CA31D8"/>
    <w:multiLevelType w:val="hybridMultilevel"/>
    <w:tmpl w:val="E1A2A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F02E26"/>
    <w:multiLevelType w:val="hybridMultilevel"/>
    <w:tmpl w:val="BAD4EBE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7F326F"/>
    <w:multiLevelType w:val="hybridMultilevel"/>
    <w:tmpl w:val="FADED020"/>
    <w:lvl w:ilvl="0" w:tplc="EEB2AA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16A0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AE08C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AAAAC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3B2D8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7029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DEE37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23E787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274FE5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A6B4C"/>
    <w:multiLevelType w:val="hybridMultilevel"/>
    <w:tmpl w:val="20F013AA"/>
    <w:lvl w:ilvl="0" w:tplc="BDE6A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A3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424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AF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948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8B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6EF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162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B4EF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D13049F"/>
    <w:multiLevelType w:val="hybridMultilevel"/>
    <w:tmpl w:val="D670267C"/>
    <w:lvl w:ilvl="0" w:tplc="B7500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8E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749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A5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4C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27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EB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B89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8AD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18"/>
  </w:num>
  <w:num w:numId="5">
    <w:abstractNumId w:val="13"/>
  </w:num>
  <w:num w:numId="6">
    <w:abstractNumId w:val="9"/>
  </w:num>
  <w:num w:numId="7">
    <w:abstractNumId w:val="17"/>
  </w:num>
  <w:num w:numId="8">
    <w:abstractNumId w:val="6"/>
  </w:num>
  <w:num w:numId="9">
    <w:abstractNumId w:val="11"/>
  </w:num>
  <w:num w:numId="10">
    <w:abstractNumId w:val="15"/>
  </w:num>
  <w:num w:numId="11">
    <w:abstractNumId w:val="5"/>
  </w:num>
  <w:num w:numId="12">
    <w:abstractNumId w:val="4"/>
  </w:num>
  <w:num w:numId="13">
    <w:abstractNumId w:val="8"/>
  </w:num>
  <w:num w:numId="14">
    <w:abstractNumId w:val="0"/>
  </w:num>
  <w:num w:numId="15">
    <w:abstractNumId w:val="7"/>
  </w:num>
  <w:num w:numId="16">
    <w:abstractNumId w:val="12"/>
  </w:num>
  <w:num w:numId="17">
    <w:abstractNumId w:val="3"/>
  </w:num>
  <w:num w:numId="18">
    <w:abstractNumId w:val="10"/>
  </w:num>
  <w:num w:numId="19">
    <w:abstractNumId w:val="16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ED7"/>
    <w:rsid w:val="00002036"/>
    <w:rsid w:val="00003A9C"/>
    <w:rsid w:val="0000744E"/>
    <w:rsid w:val="00032B58"/>
    <w:rsid w:val="00033970"/>
    <w:rsid w:val="00044982"/>
    <w:rsid w:val="00044CA0"/>
    <w:rsid w:val="000534CC"/>
    <w:rsid w:val="00056D79"/>
    <w:rsid w:val="0008047D"/>
    <w:rsid w:val="0009364E"/>
    <w:rsid w:val="00094971"/>
    <w:rsid w:val="000A19E5"/>
    <w:rsid w:val="000B5394"/>
    <w:rsid w:val="000C0FC0"/>
    <w:rsid w:val="000C56A7"/>
    <w:rsid w:val="000D1512"/>
    <w:rsid w:val="000E01BD"/>
    <w:rsid w:val="000E10EE"/>
    <w:rsid w:val="000E391B"/>
    <w:rsid w:val="000F2D40"/>
    <w:rsid w:val="000F5E6F"/>
    <w:rsid w:val="000F6382"/>
    <w:rsid w:val="00107590"/>
    <w:rsid w:val="00110BB3"/>
    <w:rsid w:val="001122E5"/>
    <w:rsid w:val="00112A2C"/>
    <w:rsid w:val="00120E3E"/>
    <w:rsid w:val="00142D15"/>
    <w:rsid w:val="001478A4"/>
    <w:rsid w:val="001511DD"/>
    <w:rsid w:val="00153460"/>
    <w:rsid w:val="001552DF"/>
    <w:rsid w:val="001565A2"/>
    <w:rsid w:val="00173012"/>
    <w:rsid w:val="00193A1D"/>
    <w:rsid w:val="00193E7F"/>
    <w:rsid w:val="001976AC"/>
    <w:rsid w:val="001A4578"/>
    <w:rsid w:val="001A542F"/>
    <w:rsid w:val="001B1E07"/>
    <w:rsid w:val="001B76BC"/>
    <w:rsid w:val="001C73DC"/>
    <w:rsid w:val="001E1F53"/>
    <w:rsid w:val="001E7D73"/>
    <w:rsid w:val="00205CAF"/>
    <w:rsid w:val="00230482"/>
    <w:rsid w:val="0023308E"/>
    <w:rsid w:val="00242250"/>
    <w:rsid w:val="002465C4"/>
    <w:rsid w:val="00260AF4"/>
    <w:rsid w:val="00260F3E"/>
    <w:rsid w:val="00277207"/>
    <w:rsid w:val="00277AE7"/>
    <w:rsid w:val="002A001C"/>
    <w:rsid w:val="002A2B89"/>
    <w:rsid w:val="002B1193"/>
    <w:rsid w:val="002B49A3"/>
    <w:rsid w:val="002B6866"/>
    <w:rsid w:val="002C1043"/>
    <w:rsid w:val="002E2010"/>
    <w:rsid w:val="002E7D6E"/>
    <w:rsid w:val="002F5876"/>
    <w:rsid w:val="002F7E4A"/>
    <w:rsid w:val="00321ACD"/>
    <w:rsid w:val="00323DEA"/>
    <w:rsid w:val="00336985"/>
    <w:rsid w:val="00340F44"/>
    <w:rsid w:val="00345C73"/>
    <w:rsid w:val="00381EBA"/>
    <w:rsid w:val="0039136B"/>
    <w:rsid w:val="003A7CA6"/>
    <w:rsid w:val="003B46C4"/>
    <w:rsid w:val="003C1FEA"/>
    <w:rsid w:val="003C796E"/>
    <w:rsid w:val="003F5E53"/>
    <w:rsid w:val="00404477"/>
    <w:rsid w:val="0041177A"/>
    <w:rsid w:val="004152AD"/>
    <w:rsid w:val="00432851"/>
    <w:rsid w:val="0044724A"/>
    <w:rsid w:val="00457F7E"/>
    <w:rsid w:val="00471D01"/>
    <w:rsid w:val="0048352C"/>
    <w:rsid w:val="004958D4"/>
    <w:rsid w:val="00497A09"/>
    <w:rsid w:val="004B32DD"/>
    <w:rsid w:val="004C59E6"/>
    <w:rsid w:val="004D4ED4"/>
    <w:rsid w:val="004D7D68"/>
    <w:rsid w:val="004E2AEC"/>
    <w:rsid w:val="004E57AA"/>
    <w:rsid w:val="004F44C7"/>
    <w:rsid w:val="004F592D"/>
    <w:rsid w:val="005008CA"/>
    <w:rsid w:val="00507559"/>
    <w:rsid w:val="005162DC"/>
    <w:rsid w:val="0052437A"/>
    <w:rsid w:val="005261D3"/>
    <w:rsid w:val="00530C62"/>
    <w:rsid w:val="00535D1A"/>
    <w:rsid w:val="00535E0B"/>
    <w:rsid w:val="005417F4"/>
    <w:rsid w:val="00553482"/>
    <w:rsid w:val="00561128"/>
    <w:rsid w:val="00565016"/>
    <w:rsid w:val="005730FA"/>
    <w:rsid w:val="00573C4F"/>
    <w:rsid w:val="00581B04"/>
    <w:rsid w:val="00581B2A"/>
    <w:rsid w:val="005928A1"/>
    <w:rsid w:val="005E0484"/>
    <w:rsid w:val="005E7556"/>
    <w:rsid w:val="0060498A"/>
    <w:rsid w:val="006103F3"/>
    <w:rsid w:val="006107C0"/>
    <w:rsid w:val="006237FB"/>
    <w:rsid w:val="00635939"/>
    <w:rsid w:val="0064062D"/>
    <w:rsid w:val="00642662"/>
    <w:rsid w:val="006635D8"/>
    <w:rsid w:val="00667433"/>
    <w:rsid w:val="006718B8"/>
    <w:rsid w:val="00682EA6"/>
    <w:rsid w:val="006E2573"/>
    <w:rsid w:val="00705DDD"/>
    <w:rsid w:val="00710D8B"/>
    <w:rsid w:val="00717D8C"/>
    <w:rsid w:val="00725D1C"/>
    <w:rsid w:val="00727C19"/>
    <w:rsid w:val="007320E5"/>
    <w:rsid w:val="00733850"/>
    <w:rsid w:val="00752725"/>
    <w:rsid w:val="00763985"/>
    <w:rsid w:val="00777AD2"/>
    <w:rsid w:val="007856C4"/>
    <w:rsid w:val="007858AC"/>
    <w:rsid w:val="00791457"/>
    <w:rsid w:val="007B0500"/>
    <w:rsid w:val="007B4377"/>
    <w:rsid w:val="007B5439"/>
    <w:rsid w:val="007C4A7F"/>
    <w:rsid w:val="007E5B64"/>
    <w:rsid w:val="0080016F"/>
    <w:rsid w:val="008069B6"/>
    <w:rsid w:val="00823149"/>
    <w:rsid w:val="0084117B"/>
    <w:rsid w:val="00844735"/>
    <w:rsid w:val="0085485D"/>
    <w:rsid w:val="00866230"/>
    <w:rsid w:val="008675BF"/>
    <w:rsid w:val="00867D2F"/>
    <w:rsid w:val="008A6DF2"/>
    <w:rsid w:val="008C24E9"/>
    <w:rsid w:val="008C4E5C"/>
    <w:rsid w:val="008D2CAE"/>
    <w:rsid w:val="008D7EC6"/>
    <w:rsid w:val="008F4680"/>
    <w:rsid w:val="00903F9E"/>
    <w:rsid w:val="009057A9"/>
    <w:rsid w:val="00911941"/>
    <w:rsid w:val="00922AB7"/>
    <w:rsid w:val="009260D0"/>
    <w:rsid w:val="00941D5E"/>
    <w:rsid w:val="00942491"/>
    <w:rsid w:val="00944C8C"/>
    <w:rsid w:val="009603E1"/>
    <w:rsid w:val="00961618"/>
    <w:rsid w:val="00980216"/>
    <w:rsid w:val="00981C65"/>
    <w:rsid w:val="009A23D3"/>
    <w:rsid w:val="009B0445"/>
    <w:rsid w:val="009E17F7"/>
    <w:rsid w:val="009F2980"/>
    <w:rsid w:val="00A06D54"/>
    <w:rsid w:val="00A118BF"/>
    <w:rsid w:val="00A22249"/>
    <w:rsid w:val="00A30CCA"/>
    <w:rsid w:val="00A33201"/>
    <w:rsid w:val="00A4048F"/>
    <w:rsid w:val="00A40DAC"/>
    <w:rsid w:val="00A57540"/>
    <w:rsid w:val="00A72B99"/>
    <w:rsid w:val="00A810F5"/>
    <w:rsid w:val="00AA26D2"/>
    <w:rsid w:val="00AA4D7E"/>
    <w:rsid w:val="00AC0D4C"/>
    <w:rsid w:val="00AC3726"/>
    <w:rsid w:val="00AC4596"/>
    <w:rsid w:val="00AD4CC1"/>
    <w:rsid w:val="00AE4625"/>
    <w:rsid w:val="00B37D5D"/>
    <w:rsid w:val="00B745AD"/>
    <w:rsid w:val="00B775E7"/>
    <w:rsid w:val="00B8645F"/>
    <w:rsid w:val="00B96D5E"/>
    <w:rsid w:val="00BA5565"/>
    <w:rsid w:val="00BB26F6"/>
    <w:rsid w:val="00BB43EC"/>
    <w:rsid w:val="00BC2576"/>
    <w:rsid w:val="00BC7FEE"/>
    <w:rsid w:val="00BD0389"/>
    <w:rsid w:val="00BD200B"/>
    <w:rsid w:val="00BE258E"/>
    <w:rsid w:val="00BE5695"/>
    <w:rsid w:val="00C013B3"/>
    <w:rsid w:val="00C026DC"/>
    <w:rsid w:val="00C12550"/>
    <w:rsid w:val="00C14BA1"/>
    <w:rsid w:val="00C42F24"/>
    <w:rsid w:val="00C518F2"/>
    <w:rsid w:val="00C55B0C"/>
    <w:rsid w:val="00C61F49"/>
    <w:rsid w:val="00C62E48"/>
    <w:rsid w:val="00C65648"/>
    <w:rsid w:val="00C96E22"/>
    <w:rsid w:val="00CA19A6"/>
    <w:rsid w:val="00CA276A"/>
    <w:rsid w:val="00CA6C23"/>
    <w:rsid w:val="00CB111A"/>
    <w:rsid w:val="00CB1B1A"/>
    <w:rsid w:val="00CB501B"/>
    <w:rsid w:val="00CB6D0F"/>
    <w:rsid w:val="00CC21CC"/>
    <w:rsid w:val="00CD4A4F"/>
    <w:rsid w:val="00D17BDD"/>
    <w:rsid w:val="00D21673"/>
    <w:rsid w:val="00D2656F"/>
    <w:rsid w:val="00D44399"/>
    <w:rsid w:val="00D60FD3"/>
    <w:rsid w:val="00D6584D"/>
    <w:rsid w:val="00D66510"/>
    <w:rsid w:val="00D72B03"/>
    <w:rsid w:val="00D759F7"/>
    <w:rsid w:val="00D8335E"/>
    <w:rsid w:val="00D91927"/>
    <w:rsid w:val="00D932A5"/>
    <w:rsid w:val="00D9358B"/>
    <w:rsid w:val="00D95ED7"/>
    <w:rsid w:val="00D975B0"/>
    <w:rsid w:val="00DA1BED"/>
    <w:rsid w:val="00DB4DC6"/>
    <w:rsid w:val="00DD1126"/>
    <w:rsid w:val="00DD5690"/>
    <w:rsid w:val="00DE4475"/>
    <w:rsid w:val="00DE6E91"/>
    <w:rsid w:val="00DF7F88"/>
    <w:rsid w:val="00E04098"/>
    <w:rsid w:val="00E10579"/>
    <w:rsid w:val="00E10A68"/>
    <w:rsid w:val="00E21A67"/>
    <w:rsid w:val="00E37DA2"/>
    <w:rsid w:val="00E41D39"/>
    <w:rsid w:val="00E52EB7"/>
    <w:rsid w:val="00E623A1"/>
    <w:rsid w:val="00E677B3"/>
    <w:rsid w:val="00E951FD"/>
    <w:rsid w:val="00E965E6"/>
    <w:rsid w:val="00ED055E"/>
    <w:rsid w:val="00ED6ABA"/>
    <w:rsid w:val="00F00EC2"/>
    <w:rsid w:val="00F03EBB"/>
    <w:rsid w:val="00F45765"/>
    <w:rsid w:val="00F5576E"/>
    <w:rsid w:val="00F76789"/>
    <w:rsid w:val="00F76BDD"/>
    <w:rsid w:val="00F86689"/>
    <w:rsid w:val="00F87520"/>
    <w:rsid w:val="00F90FA4"/>
    <w:rsid w:val="00F94898"/>
    <w:rsid w:val="00FA16C5"/>
    <w:rsid w:val="00FB09F1"/>
    <w:rsid w:val="00FC1F54"/>
    <w:rsid w:val="00FE3501"/>
    <w:rsid w:val="00FF1EE0"/>
    <w:rsid w:val="00FF2E50"/>
    <w:rsid w:val="00FF33FC"/>
    <w:rsid w:val="00FF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5ED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95ED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pple-converted-space">
    <w:name w:val="apple-converted-space"/>
    <w:basedOn w:val="a0"/>
    <w:rsid w:val="001C73DC"/>
  </w:style>
  <w:style w:type="character" w:styleId="a5">
    <w:name w:val="Emphasis"/>
    <w:basedOn w:val="a0"/>
    <w:uiPriority w:val="20"/>
    <w:qFormat/>
    <w:rsid w:val="001C73DC"/>
    <w:rPr>
      <w:i/>
      <w:iCs/>
    </w:rPr>
  </w:style>
  <w:style w:type="paragraph" w:styleId="a6">
    <w:name w:val="Title"/>
    <w:basedOn w:val="a"/>
    <w:link w:val="a7"/>
    <w:qFormat/>
    <w:rsid w:val="009603E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customStyle="1" w:styleId="a7">
    <w:name w:val="Название Знак"/>
    <w:basedOn w:val="a0"/>
    <w:link w:val="a6"/>
    <w:rsid w:val="009603E1"/>
    <w:rPr>
      <w:rFonts w:ascii="Times New Roman" w:eastAsia="Times New Roman" w:hAnsi="Times New Roman" w:cs="Times New Roman"/>
      <w:sz w:val="28"/>
      <w:szCs w:val="24"/>
      <w:u w:val="single"/>
      <w:lang w:val="en-US" w:eastAsia="ru-RU"/>
    </w:rPr>
  </w:style>
  <w:style w:type="paragraph" w:customStyle="1" w:styleId="normal">
    <w:name w:val="normal"/>
    <w:basedOn w:val="a"/>
    <w:rsid w:val="00F90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AD4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110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0E1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82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E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">
    <w:name w:val="p1"/>
    <w:basedOn w:val="a"/>
    <w:rsid w:val="002E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lation">
    <w:name w:val="translation"/>
    <w:basedOn w:val="a0"/>
    <w:rsid w:val="002E7D6E"/>
  </w:style>
  <w:style w:type="paragraph" w:styleId="aa">
    <w:name w:val="List Paragraph"/>
    <w:basedOn w:val="a"/>
    <w:uiPriority w:val="34"/>
    <w:qFormat/>
    <w:rsid w:val="006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uiPriority w:val="99"/>
    <w:unhideWhenUsed/>
    <w:rsid w:val="007320E5"/>
    <w:rPr>
      <w:color w:val="0000FF"/>
      <w:u w:val="single"/>
    </w:rPr>
  </w:style>
  <w:style w:type="character" w:styleId="HTML1">
    <w:name w:val="HTML Cite"/>
    <w:unhideWhenUsed/>
    <w:rsid w:val="007320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4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1283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8</Pages>
  <Words>2645</Words>
  <Characters>15078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17688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Lesia</cp:lastModifiedBy>
  <cp:revision>254</cp:revision>
  <dcterms:created xsi:type="dcterms:W3CDTF">2015-12-03T09:54:00Z</dcterms:created>
  <dcterms:modified xsi:type="dcterms:W3CDTF">2016-02-24T10:01:00Z</dcterms:modified>
</cp:coreProperties>
</file>