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0E4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Державний податковий ун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верситет</w:t>
      </w:r>
    </w:p>
    <w:p w14:paraId="1930C42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Відкритий міжнародний університет розвитку людини «Україна»</w:t>
      </w:r>
    </w:p>
    <w:p w14:paraId="7EE171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Український державний університет імені Михайла Драгоманова</w:t>
      </w:r>
    </w:p>
    <w:p w14:paraId="29DD14B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Київська православна богословська академія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імені святителя Петра Могили</w:t>
      </w:r>
    </w:p>
    <w:p w14:paraId="2170E5E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Інститут української археографії та джерелознавства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імені М. С. Грушевського НАН України</w:t>
      </w:r>
    </w:p>
    <w:p w14:paraId="032FDF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Науково-дослідний інститут козацтва Інституту історії України НАН України</w:t>
      </w:r>
    </w:p>
    <w:p w14:paraId="5E9B27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Державна науково-педагогічна бібліотека України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імені В. О. Сухомлинського</w:t>
      </w:r>
    </w:p>
    <w:p w14:paraId="014CD6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Київська обласна організація Національної спілки краєзнавців України</w:t>
      </w:r>
    </w:p>
    <w:p w14:paraId="7BE05D8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Відділ культури, національностей та релігій Ірпінської міської ради</w:t>
      </w:r>
    </w:p>
    <w:p w14:paraId="697212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Музей історії та культури «Уваровський дім»</w:t>
      </w:r>
    </w:p>
    <w:p w14:paraId="584B6F0C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Товариство української культури в Республіці Молдова</w:t>
      </w:r>
    </w:p>
    <w:p w14:paraId="60EFFE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Інститут культурної спадщини Академії наук Молдови</w:t>
      </w:r>
    </w:p>
    <w:p w14:paraId="71FE424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Українська громада імені Петра Могили (м. Кишинів, Республіка Молдова)</w:t>
      </w:r>
    </w:p>
    <w:p w14:paraId="4241675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ГО «Товариство румунської культури України ім. Петру Мовіле»</w:t>
      </w:r>
    </w:p>
    <w:p w14:paraId="62278FB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Інститут добросусідства</w:t>
      </w:r>
    </w:p>
    <w:p w14:paraId="22C2128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0A4DF9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C6B39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881A6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0CAFB7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161CC79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920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uk-UA"/>
        </w:rPr>
        <w:t>ПРОГРАМА</w:t>
      </w:r>
    </w:p>
    <w:p w14:paraId="2549B76A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</w:p>
    <w:p w14:paraId="180E2046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uk-UA"/>
        </w:rPr>
        <w:t>VІІ Міжнародної науково-практичної конференції</w:t>
      </w:r>
    </w:p>
    <w:p w14:paraId="70F8CAD5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</w:p>
    <w:p w14:paraId="138A5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uk-UA"/>
        </w:rPr>
        <w:t xml:space="preserve">МИТРОПОЛИТ ПЕТРО МОГИЛА : </w:t>
      </w:r>
    </w:p>
    <w:p w14:paraId="3C3C59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4"/>
          <w:szCs w:val="4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uk-UA"/>
        </w:rPr>
        <w:t>МАЛОВІДОМІ СТОРІНКИ ЖИТТЯ</w:t>
      </w:r>
    </w:p>
    <w:p w14:paraId="72540F93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</w:p>
    <w:p w14:paraId="1DE6791C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uk-UA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uk-UA"/>
        </w:rPr>
        <w:t>26 – 27 березня 2026 року</w:t>
      </w:r>
    </w:p>
    <w:p w14:paraId="2DC0E0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B76D9A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987DE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C6E41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CC2E7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C41314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C0C2E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A67CAC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ADA76D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1A0E65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54A9E5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AA888E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E97F87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Київ – Ірпінь</w:t>
      </w:r>
    </w:p>
    <w:p w14:paraId="2723566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11B591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ОРГАНІЗАЦІЙНИЙ КОМІТЕТ КОНФЕРЕНЦІЇ</w:t>
      </w:r>
    </w:p>
    <w:p w14:paraId="7DA6E85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72B67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Голова оргкомітету :</w:t>
      </w:r>
    </w:p>
    <w:p w14:paraId="273D17B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Філіпчук Георгій Георгійович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педагогічних наук, професор, академік Національної Академії педагогічних наук України</w:t>
      </w:r>
    </w:p>
    <w:p w14:paraId="6DC31C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12DDD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Співголови оргкомітету :</w:t>
      </w:r>
    </w:p>
    <w:p w14:paraId="079733F9">
      <w:pPr>
        <w:pStyle w:val="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Серебрянський Дмитро Миколайович</w:t>
      </w:r>
      <w:r>
        <w:rPr>
          <w:rFonts w:ascii="Times New Roman" w:hAnsi="Times New Roman" w:cs="Times New Roman"/>
          <w:sz w:val="28"/>
          <w:szCs w:val="28"/>
          <w:lang w:eastAsia="uk-UA"/>
        </w:rPr>
        <w:t>, в.о. ректора Державного податкового університету, кандидат економічних наук, доцент, старший науковий співробітник</w:t>
      </w:r>
    </w:p>
    <w:p w14:paraId="4EB17B0C">
      <w:pPr>
        <w:pStyle w:val="6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Журба Михайло Анатолійович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завідувач кафедри всесвітньої історії та археології Українського державного університету імені Михайла Драгоманова,  доктор історичних наук, професор </w:t>
      </w:r>
    </w:p>
    <w:p w14:paraId="09CA5FEB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Протоієрей Віталій Клос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проректор з наукової роботи Київської православної богословської академії, доктор наук із богослів’я </w:t>
      </w:r>
    </w:p>
    <w:p w14:paraId="33CE64B5">
      <w:pPr>
        <w:pStyle w:val="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A3F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Члени оргкомітету :</w:t>
      </w:r>
    </w:p>
    <w:p w14:paraId="0E5A8A9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Луцик Василь Васильович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проректор з наукової роботи Державного податкового університету, кандидат юридичних наук, доцент</w:t>
      </w:r>
    </w:p>
    <w:p w14:paraId="4283B01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Вітюк Дарія Любомирівна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проректор з навчально-виховної роботи та професійного розвитку Державного податкового університету, доктор юридичних наук, доцент</w:t>
      </w:r>
    </w:p>
    <w:p w14:paraId="3321B9E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Зикун Наталія Іванівна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декан факультету соціально-гуманітарних технологій, спорту та реабілітації Державного податкового університету, доктор наук із соціальних комунікацій, професор</w:t>
      </w:r>
    </w:p>
    <w:p w14:paraId="5107A8D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Рендюк Теофіл Георгійович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директор Інституту добросусідства, доктор історичних наук </w:t>
      </w:r>
    </w:p>
    <w:p w14:paraId="2DE5205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Руденко Юрій Дмитрович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завідувач лабораторії козацької педагогіки НДІ козацтва Інституту історії України НАН України, доктор педагогічних наук, професор </w:t>
      </w:r>
    </w:p>
    <w:p w14:paraId="4A157F9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Журба Катерина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в.о. заступника директора з наукової роботи Державної науково-педагогічної бібліотеки України імені В. О. Сухомлинського, доктор педагогічних наук, професор </w:t>
      </w:r>
    </w:p>
    <w:p w14:paraId="35CCBE9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Брехуненко Віктор Анатолійович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завідувач відділу актової археографії Інституту української археографії та джерелознавства імені М. С. Грушевського НАН України, доктор історичних наук, професор </w:t>
      </w:r>
    </w:p>
    <w:p w14:paraId="0AB86E9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Ярошовець Тетяна Іванівна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завідувач кафедри журналістики, видавничої справи, поліграфії та редагування Інституту філології та масових комунікацій Університету «Україна», доктор філософії </w:t>
      </w:r>
    </w:p>
    <w:p w14:paraId="60765DA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Кожухар Катерина Сергіївна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старша наукова співробітниця сектору «Етнологія українців» Інституту культурної спадщини Академії наук Молдови,  докторка педагогіки </w:t>
      </w:r>
    </w:p>
    <w:p w14:paraId="37F2E91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Кожухар Віктор Григорович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голова Української громади імені Петра Могили (м. Кишинів, Республіка Молдова), доктор історії </w:t>
      </w:r>
    </w:p>
    <w:p w14:paraId="7CE4FE0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Караїванов Микола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професор Софійського університету Святого Климента Охридського (Болгарія)</w:t>
      </w:r>
    </w:p>
    <w:p w14:paraId="77F166B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Kетрушко Світлана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президент Товариства української культури в Республіці Молдова, козацька Берегиня</w:t>
      </w:r>
    </w:p>
    <w:p w14:paraId="02FE928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Отець Михайло Кобзюк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настоятель храму святого Іллі с. Дарменешти, Румунія</w:t>
      </w:r>
    </w:p>
    <w:p w14:paraId="7B47743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Отець Володимир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протоієрей, настоятель храму архистратига Михаїла ПЦУ с. Михайлівка-Рубежівка Бучанського р-ну Київської обл.</w:t>
      </w:r>
    </w:p>
    <w:p w14:paraId="7F417C6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Отець Мирослав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протопресвітер, настоятель храму Різдва Пресвятої Богородиці УГКЦ м. Ірпінь Бучанського р-ну Київської обл.</w:t>
      </w:r>
    </w:p>
    <w:p w14:paraId="0E4D7A7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Мельничук Юрій Леонідович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директор Науково-освітнього центру патріотичного виховання молоді Університету «Україна», член Національної спілки краєзнавців України</w:t>
      </w:r>
    </w:p>
    <w:p w14:paraId="4D60105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Букет Євген Васильович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заступник голови Київської обласної організації Національної спілки краєзнавців України</w:t>
      </w:r>
    </w:p>
    <w:p w14:paraId="796046D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Омельченко Дмитро Григорович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краєзнавець, член президії Національної спілки краєзнавців України</w:t>
      </w:r>
    </w:p>
    <w:p w14:paraId="7D8A0FB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Акатріні Володимир Михайлович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кандидат педагогічних наук, почесний краєзнавець України, член Національної спілки краєзнавців України</w:t>
      </w:r>
    </w:p>
    <w:p w14:paraId="34893A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Самойленко Євгеній Вікторович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заступник директора департаменту, начальник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управління туризму Київської обласної військової адміністрації</w:t>
      </w:r>
    </w:p>
    <w:p w14:paraId="0F91EB9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Антонюк Євгенія Петрівна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начальник відділу культури, національностей та релігій Ірпінської міської ради</w:t>
      </w:r>
    </w:p>
    <w:p w14:paraId="6C08C55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Гостін Марія Ярославівна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начальник управління освіти і науки Ірпінської міської ради</w:t>
      </w:r>
    </w:p>
    <w:p w14:paraId="27879C9C">
      <w:pPr>
        <w:spacing w:after="0" w:line="254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Багірова Алла Василівна</w:t>
      </w:r>
      <w:r>
        <w:rPr>
          <w:rFonts w:ascii="Times New Roman" w:hAnsi="Times New Roman" w:eastAsia="Calibri" w:cs="Times New Roman"/>
          <w:sz w:val="28"/>
          <w:szCs w:val="28"/>
        </w:rPr>
        <w:t>, директор Музею історії та культури «Уваровський дім»</w:t>
      </w:r>
    </w:p>
    <w:p w14:paraId="5EA5B9A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Руденко Василь Юрійович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науковий співробітник лабораторії козацької педагогіки НДІ козацтва Інституту історії України НАН України, секретар конференції</w:t>
      </w:r>
    </w:p>
    <w:p w14:paraId="16CFE8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 день</w:t>
      </w:r>
    </w:p>
    <w:p w14:paraId="2251E0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1137BC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МІСЦЕ ПРОВЕДЕННЯ 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Державний податковий університет, м. Ірпінь, вул. Університетська, 31</w:t>
      </w:r>
    </w:p>
    <w:p w14:paraId="237F67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9BC9D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ДАТА ПРОВЕДЕННЯ 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26 березня 2026 року</w:t>
      </w:r>
    </w:p>
    <w:p w14:paraId="03E2B7B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160F03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BAE00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ПОРЯДОК РОБОТИ КОНФЕРЕНЦІЇ</w:t>
      </w:r>
    </w:p>
    <w:p w14:paraId="7BF64B5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D5CE4F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(конференція проводиться в режимі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en-US" w:eastAsia="uk-UA"/>
        </w:rPr>
        <w:t>online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en-US" w:eastAsia="uk-UA"/>
        </w:rPr>
        <w:t>offline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)</w:t>
      </w:r>
    </w:p>
    <w:p w14:paraId="7FC86B5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7478"/>
      </w:tblGrid>
      <w:tr w14:paraId="40DA1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98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10.00 – 11.00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2F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Реєстрація учасників конференції</w:t>
            </w:r>
          </w:p>
        </w:tc>
      </w:tr>
      <w:tr w14:paraId="573A8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26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11.00 – 11.30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FE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Відкриття конференції, вітання учасників конференції</w:t>
            </w:r>
          </w:p>
        </w:tc>
      </w:tr>
      <w:tr w14:paraId="18E1F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2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11.30 – 14.30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48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Пленарне засідання</w:t>
            </w:r>
          </w:p>
        </w:tc>
      </w:tr>
      <w:tr w14:paraId="19E28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B4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14.30 – 15.00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87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Обідня перерва, кава-брейк </w:t>
            </w:r>
          </w:p>
        </w:tc>
      </w:tr>
      <w:tr w14:paraId="1D41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20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15.00 – 16.30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299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  <w:p w14:paraId="36D2F4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Пленарне засідання</w:t>
            </w:r>
          </w:p>
          <w:p w14:paraId="764702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07C2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B7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16.30 – 17.00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C3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Наукова дискусія «Роль Петра Могили у становленні Православної церкви як вагомого чинника досягнення єдності та визвольної боротьби українського народу»</w:t>
            </w:r>
          </w:p>
          <w:p w14:paraId="26F107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5FA81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7C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17.00 – 18.00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5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Обговорення доповідей, презентація наукових проєктів</w:t>
            </w:r>
          </w:p>
        </w:tc>
      </w:tr>
    </w:tbl>
    <w:p w14:paraId="4FC4934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353C6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ІІ день</w:t>
      </w:r>
    </w:p>
    <w:p w14:paraId="7DEE1B3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FFD26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МІСЦЕ ПРОВЕДЕННЯ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uk-UA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Музей історії та культури «Уваровський дім», селище Ворзель, вул. Курортна, 37-а </w:t>
      </w:r>
    </w:p>
    <w:p w14:paraId="2DB0041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499C6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ДАТА ПРОВЕДЕННЯ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uk-UA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27 березня 2026 року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A6C04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CB2179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CF3C4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ПОРЯДОК РОБОТИ КОНФЕРЕНЦІЇ</w:t>
      </w:r>
    </w:p>
    <w:p w14:paraId="31785C4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EC69E6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(конференція проводиться в режимі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en-US" w:eastAsia="uk-UA"/>
        </w:rPr>
        <w:t>offline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)</w:t>
      </w:r>
    </w:p>
    <w:p w14:paraId="24B85D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7478"/>
      </w:tblGrid>
      <w:tr w14:paraId="13863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9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10.30 – 11.00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5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Реєстрація учасників конференції</w:t>
            </w:r>
          </w:p>
        </w:tc>
      </w:tr>
      <w:tr w14:paraId="26AEA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22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11.00 – 13.00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FE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  <w:p w14:paraId="1EDF7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Краєзнавча екскурсія «Історичні місця перебування Петра Могили у Приірпінні»</w:t>
            </w:r>
          </w:p>
          <w:p w14:paraId="7CF6E4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6840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A2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13.00 – 15.00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69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Знайомство з експозиційними матеріалами Музею історії та культури «Уваровський дім»</w:t>
            </w:r>
          </w:p>
        </w:tc>
      </w:tr>
      <w:tr w14:paraId="257E3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68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15.00 – 16.30</w:t>
            </w:r>
          </w:p>
          <w:p w14:paraId="7E174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F4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  <w:p w14:paraId="6DB500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Презентація краєзнавчого проєкту «Розвиток духовного туризму Київщини: місцями перебування Петра Могили»</w:t>
            </w:r>
          </w:p>
          <w:p w14:paraId="53E22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9540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16.30 – 17.30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E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Підведення підсумків, прийняття ухвали конференції</w:t>
            </w:r>
          </w:p>
        </w:tc>
      </w:tr>
      <w:tr w14:paraId="284A2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9E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  <w:p w14:paraId="2489DA8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17.30 – 18.00</w:t>
            </w: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6D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  <w:p w14:paraId="5AD49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Від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uk-UA"/>
              </w:rPr>
              <w:t>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їзд учасників конференції</w:t>
            </w:r>
          </w:p>
        </w:tc>
      </w:tr>
      <w:tr w14:paraId="29AFA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E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BE9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</w:tc>
      </w:tr>
      <w:tr w14:paraId="7BE17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D5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8A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2E1003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Модератор заходу : </w:t>
      </w:r>
    </w:p>
    <w:p w14:paraId="5CD301E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Мельничук Юрій Леонідович, </w:t>
      </w:r>
      <w:r>
        <w:fldChar w:fldCharType="begin"/>
      </w:r>
      <w:r>
        <w:instrText xml:space="preserve"> HYPERLINK "mailto:096 298 11 72"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uk-UA"/>
        </w:rPr>
        <w:t>096 298 11 72</w:t>
      </w:r>
      <w:r>
        <w:rPr>
          <w:rStyle w:val="4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uk-U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сentrpvyy@ukr.net</w:t>
      </w:r>
    </w:p>
    <w:p w14:paraId="65517D3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23C7C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Напрями роботи конференції</w:t>
      </w:r>
    </w:p>
    <w:p w14:paraId="3E2D5CC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</w:pPr>
    </w:p>
    <w:p w14:paraId="65736B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1. Культурно-просвітницька спадщина митрополита Петра Могили.</w:t>
      </w:r>
    </w:p>
    <w:p w14:paraId="17FEB2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2. Науково-педагогічна й видавнича діяльність святителя Петра Могили.</w:t>
      </w:r>
    </w:p>
    <w:p w14:paraId="74EBB2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3. Світогляд Петра Могили, його релігійно-філософські, психолого-педагогічні та суспільно-політичні погляди.</w:t>
      </w:r>
    </w:p>
    <w:p w14:paraId="3CC8F58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4. Архітектурно-будівна, економічна та меценатська діяльність Петра Могили.</w:t>
      </w:r>
    </w:p>
    <w:p w14:paraId="04222E3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5. Петро Могила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та укра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нське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козацтво.</w:t>
      </w:r>
    </w:p>
    <w:p w14:paraId="56429B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6. Значення духовної спадщини митрополита Петра Могили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 цивілізаційному розвитку людства.</w:t>
      </w:r>
    </w:p>
    <w:p w14:paraId="545C2C5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F1E11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F97D3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uk-UA"/>
        </w:rPr>
        <w:t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ІТАЛЬНЕ СЛОВО</w:t>
      </w:r>
    </w:p>
    <w:p w14:paraId="2E974A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</w:p>
    <w:p w14:paraId="7D0390C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Серебрянський Дмитро Миколайович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в.о. ректора Державного податкового університету, кандидат економічних наук, доцент</w:t>
      </w:r>
    </w:p>
    <w:p w14:paraId="0CD521D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Філіпчук Георгій Георгійович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педагогічних наук, професор, академік Національної Академії педагогічних наук України</w:t>
      </w:r>
    </w:p>
    <w:p w14:paraId="008BED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E93942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131ECA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ПЛЕНАРНЕ ЗАСІДАННЯ</w:t>
      </w:r>
    </w:p>
    <w:p w14:paraId="33963E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84B000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Філіпчук Георгій Георгійович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педагогічних наук, професор, академік Національної Академії педагогічних наук України</w:t>
      </w:r>
    </w:p>
    <w:p w14:paraId="1F5DB4C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Імперативи духовного заповіту Петра Могили</w:t>
      </w:r>
    </w:p>
    <w:p w14:paraId="2B00CEF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68EC56F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Журба Михайло Анатолійович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 доктор історичних наук, професор, завідувач кафедри всесвітньої історії та археології Українського державного університету імені Михайла Драгоманова</w:t>
      </w:r>
    </w:p>
    <w:p w14:paraId="4DD069A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Петро Могила і Феофан Прокопович у контексті життєвої парадигми та суспільно-релігійного канону</w:t>
      </w:r>
    </w:p>
    <w:p w14:paraId="4F7204D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0C1881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Протоієрей Віталій Клос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наук із богослів’я, проректор з наукової роботи, професор кафедри церковно-практичних дисциплін Київської православної богословської академії</w:t>
      </w:r>
    </w:p>
    <w:p w14:paraId="2321398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Святитель Петро Могила та піднесення статусу Київської богословської школи</w:t>
      </w:r>
    </w:p>
    <w:p w14:paraId="6A41BA3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64303F0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Доценко Віктор Олегович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 доктор історичних наук, професор кафедри всесвітньої історії та археології Українського державного університету імені Михайла Драгоманова</w:t>
      </w:r>
    </w:p>
    <w:p w14:paraId="29F020E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Вплив релігійної реформи Володимира Великого на становлення держави Руси-України</w:t>
      </w:r>
    </w:p>
    <w:p w14:paraId="28B7AB7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</w:p>
    <w:p w14:paraId="018A880A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uk-UA"/>
        </w:rPr>
        <w:t>Готра Олена Броніславівна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uk-UA"/>
        </w:rPr>
        <w:t>, кандидат історичних наук, доцент, доцент кафедри психології, педагогіки та суспільних дисциплін Державного податкового університету</w:t>
      </w:r>
    </w:p>
    <w:p w14:paraId="43A3EA9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Петро Могила: до проблеми історіографії життєпису</w:t>
      </w:r>
    </w:p>
    <w:p w14:paraId="7C2C155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423A8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Жолоб Михайло Петрович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</w:rPr>
        <w:t>кандидат історичних наук, доцент кафедри всесвітньої історії та археології Українського державного університету імені Михайла Драгоманова</w:t>
      </w:r>
    </w:p>
    <w:p w14:paraId="5ABA2C5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Релігійні громади в Україні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 xml:space="preserve"> в 20-30-х рр. ХХ ст.</w:t>
      </w:r>
    </w:p>
    <w:p w14:paraId="3344304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59FD7E8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Перепелюк Ольга Максимівна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 доцент кафедри історії та етнології України, доктор філософії за спеціальністю «Історія та археологія» Українського державного університету імені Михайла Драгоманова</w:t>
      </w:r>
    </w:p>
    <w:p w14:paraId="6CEC776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 xml:space="preserve">Православна реформа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Київськ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>ій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 xml:space="preserve"> митрополії у першій половині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en-US" w:eastAsia="uk-UA"/>
        </w:rPr>
        <w:t>XVII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en-US" w:eastAsia="uk-UA"/>
        </w:rPr>
        <w:t>c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>т.: передумови, зм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і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uk-UA"/>
        </w:rPr>
        <w:t>ст і наслідки</w:t>
      </w:r>
    </w:p>
    <w:p w14:paraId="46ADB39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10D057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Руденко Юрій Дмитрович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доктор педагогічних наук, професор, завідувач лабораторії козацької педагогіки НДІ козацтва Інституту історії України НАН України</w:t>
      </w:r>
    </w:p>
    <w:p w14:paraId="23CC69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Просвітницькі й релігійно-церковні традиції святителя Петра Могили в діяльності митрополита Сильвестра Косіва</w:t>
      </w:r>
    </w:p>
    <w:p w14:paraId="73F6CAE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DD3D7F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Падалка Сергій Семенович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доктор історичних наук, професор Національного педагогічного університету імені М. П. Драгоманова, провідний науковий співробітник інституту історії НАН України</w:t>
      </w:r>
    </w:p>
    <w:p w14:paraId="2311E25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Постать Петра Могили в історичному краєзнавстві</w:t>
      </w:r>
    </w:p>
    <w:p w14:paraId="002537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56DB2D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Чупрій Леонід Васильович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політичних наук, професор кафедри психології, педагогіки та суспільних дисциплін Державного податкового університету</w:t>
      </w:r>
    </w:p>
    <w:p w14:paraId="13EA9FE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Суспільно-політичні погляди Петра Могили</w:t>
      </w:r>
    </w:p>
    <w:p w14:paraId="2992116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2EC40C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Олена Біловару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доктор філологічних наук, завідувачка кафедри української мови та літератури факультету іноземних мов Бухарестського університету</w:t>
      </w:r>
    </w:p>
    <w:p w14:paraId="321B9F1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Петро Могила у румунській культурі</w:t>
      </w:r>
    </w:p>
    <w:p w14:paraId="68B2D9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0509F6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Брехуненко Віктор Анатолійович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доктор історичних наук, професор, завідувач відділу активної археографії Інституту української археографії та джерелознавства імені М. С. Грушевського НАН України</w:t>
      </w:r>
    </w:p>
    <w:p w14:paraId="20013B6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Митрополит Петро Могила і козаки</w:t>
      </w:r>
    </w:p>
    <w:p w14:paraId="6A5146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B06785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Ярошовець Тетяна Іванівна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 доктор філософії, завідувач кафедри журналістики, видавничої справи, поліграфії та редагування Інституту філології та масових комунікацій Університету «Україна»</w:t>
      </w:r>
    </w:p>
    <w:p w14:paraId="52429D4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Стратегія розвитку Києво-Печерської друкарні у контексті інформаційної боротьби XVII століття: діяльність Петра Могили</w:t>
      </w:r>
    </w:p>
    <w:p w14:paraId="6098B58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5D79359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Омельченко Дмитро Григорович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завідувач відділу краєзнавства та наукових досліджень Наукового центру «Мала академія наук», член президії Національної спілки краєзнавців України </w:t>
      </w:r>
    </w:p>
    <w:p w14:paraId="0E08CBA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Релігієзнавча тематика в контексті краєзнавчо-дослідницької роботи учнівської молоді</w:t>
      </w:r>
    </w:p>
    <w:p w14:paraId="02788B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5940B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Циганенко Олена Георгіївна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директор Ірпінської міської публічної бібліотеки імені Максима Рильського</w:t>
      </w:r>
    </w:p>
    <w:p w14:paraId="7B9B2C6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Публічна бібліотека – осередок духовності та знань</w:t>
      </w:r>
    </w:p>
    <w:p w14:paraId="0B03C5C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AC689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Мельничук Юрій Леонідович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директор Науково-освітнього центру патріотичного виховання молоді Відкритого міжнародного університету розвитку людини «Україна», член Національної спілки краєзнавців України</w:t>
      </w:r>
    </w:p>
    <w:p w14:paraId="1D82C9E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Краєзнавчі дослідження життя і творчості митрополита Петра Могили на Київщині</w:t>
      </w:r>
    </w:p>
    <w:p w14:paraId="3D8945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638D5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Катерина Кожухар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докторка педагогіки, старша наукова співробітниця сектору «Етнологія українців» Інституту культурної спадщини Академії наук Молдови;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Віктор Кожухар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історії, голова Української громади ім. Петра Могили (м. Кишинів, Республіка Молдова)</w:t>
      </w:r>
    </w:p>
    <w:p w14:paraId="5D6F726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Постать митрополита Петра Могили в соціокультурному просторі Республіки Молдова</w:t>
      </w:r>
    </w:p>
    <w:p w14:paraId="17843A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6C12D4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Приступа Володимир Григорович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крайовий отаман МГО «Українське козацтво» у Великій Британії</w:t>
      </w:r>
    </w:p>
    <w:p w14:paraId="7BF1D40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Релігійно-філософська ситуація доби Петра Могили</w:t>
      </w:r>
    </w:p>
    <w:p w14:paraId="0760F4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D9D377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Отець Володимир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протоієрей, настоятель храму архистратига Михаїла с. Михайлівка-Рубежівка Бучанського р-ну Київської обл.</w:t>
      </w:r>
    </w:p>
    <w:p w14:paraId="0365B0E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Церковні реліквії храму архистратига Михаїла: ікони Петра Могили та Іоанна Нового, Сучавського</w:t>
      </w:r>
    </w:p>
    <w:p w14:paraId="6F3FDA7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7FAC030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Отець Мирослав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протопресвітер, настоятель храму Різдва Пресвятої Богородиці УГКЦ м. Ірпінь Бучанського р-ну Київської обл.</w:t>
      </w:r>
    </w:p>
    <w:p w14:paraId="04FE206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 xml:space="preserve">Пошуки шляхів примирення Русі з Руссю: ідея створення Київського патріархату в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en-US" w:eastAsia="uk-UA"/>
        </w:rPr>
        <w:t>XVII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 xml:space="preserve"> ст.</w:t>
      </w:r>
    </w:p>
    <w:p w14:paraId="242DF40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11F8480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Отець Михайло Кобзюк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настоятель православної церкви Святого Іллі (Румунія)</w:t>
      </w:r>
    </w:p>
    <w:p w14:paraId="7CEFFBF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  <w:t>UN URIAȘ: PETRU MOVILĂ, ARHIEPISCOP ȘI MITROPOLIT AL KIEVULUI ȘI GALIȚIEI, EXARH AL CONSTANTINOPOLULUI, ARHIMANDRIT AL LAVREI PECERSKA</w:t>
      </w:r>
    </w:p>
    <w:p w14:paraId="1DA177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117DE67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Карлащук Василь Порфирович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заступник головного редактора редакції мовлення румунської мови Українського радіо</w:t>
      </w:r>
    </w:p>
    <w:p w14:paraId="61EC59C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Княжий рід Могил та будівництво Волоської церкви у Львові</w:t>
      </w:r>
    </w:p>
    <w:p w14:paraId="40B32D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566270B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Караїванов Микола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професор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Софійського університету Святого Климента Охридського</w:t>
      </w:r>
    </w:p>
    <w:p w14:paraId="198B01A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Феномен митрополита Петра Могили</w:t>
      </w:r>
    </w:p>
    <w:p w14:paraId="04CA85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880F2B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Фаст Олексій Олександрович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кандидат юридичних наук, завідувач кафедри галузевого права та загальноправових дисциплін Інституту права та суспільних відносин Університету «Україна»</w:t>
      </w:r>
    </w:p>
    <w:p w14:paraId="35ED69D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Філософсько-правові погляди Петра Могили</w:t>
      </w:r>
    </w:p>
    <w:p w14:paraId="70016E5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1F3AD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Доценко Анатолій Іванович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доктор географічних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кафедри туризму, документних та міжкультурних комунікацій Університету «Україна»</w:t>
      </w:r>
    </w:p>
    <w:p w14:paraId="7C5F0DA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Пам’ятні місця України, присвячені митрополитові Петру Могилі</w:t>
      </w:r>
    </w:p>
    <w:p w14:paraId="659B8F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1BD8EA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Редич Олександр Володимирович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кандидат економічних наук, доцент кафедри інформаційних та комп’ютерних технологій і систем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Державного податкового ун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верситету</w:t>
      </w:r>
    </w:p>
    <w:p w14:paraId="6BA68ED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 w:eastAsia="uk-UA"/>
        </w:rPr>
        <w:t>Соціально-економічна діяльність митрополита Петра Могили</w:t>
      </w:r>
    </w:p>
    <w:p w14:paraId="6FC3E6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495EDB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Руденко Василь Юрійович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науковий співробітник лабораторії козацької педагогіки НДІ козацтва Інституту історії України НАН України,</w:t>
      </w:r>
    </w:p>
    <w:p w14:paraId="57193F95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Життєвий шлях святителя Петра Могили</w:t>
      </w:r>
    </w:p>
    <w:p w14:paraId="7EA91A0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8589C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Акатріні Михайло Михайлович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директор Багринівського ліцею Кам’янецької сільської ради Чернівецької області; </w:t>
      </w:r>
    </w:p>
    <w:p w14:paraId="3A6A04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Акатріні Володимир Михайлович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кандидат педагогічних наук, почесний краєзнавець України, член Національної спілки краєзнавців України </w:t>
      </w:r>
    </w:p>
    <w:p w14:paraId="103918D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Мойсей Могила: маловідомі сторінки життя</w:t>
      </w:r>
    </w:p>
    <w:p w14:paraId="797B26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488BA7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Самойленко Євгеній Вікторович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заступник директора департаменту, начальник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управління туризму Київської обласної військової адміністрації</w:t>
      </w:r>
    </w:p>
    <w:p w14:paraId="0C66DA8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Розвиток духовного туризму Київщини: місцями перебування Петра Могили</w:t>
      </w:r>
    </w:p>
    <w:p w14:paraId="60DA18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29E50E1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Дзівалтовський В’ячеслав Іванович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методист ПНЗ «Центр військово-патріотичного та спортивного виховання молоді «Десантник»</w:t>
      </w:r>
    </w:p>
    <w:p w14:paraId="535A303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 w:eastAsia="uk-UA"/>
        </w:rPr>
        <w:t xml:space="preserve">Митрополит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Петро Могила – зачинатель «Київського Афону»</w:t>
      </w:r>
    </w:p>
    <w:p w14:paraId="45F8A0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6E22AB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Шевченко Наталія Олександрівна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старша наукова співробітниця наукового відділу фізико-хімічних досліджень Національного науково-дослідного реставраційного центру України </w:t>
      </w:r>
    </w:p>
    <w:p w14:paraId="43093F5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Оригінальні будівлі, реконструкції та перебудови Києва часів Петра Могили (кінець ХVI – ХVII ст.): до проблем вивчення історичних технологій архітектурних об’єктів</w:t>
      </w:r>
    </w:p>
    <w:p w14:paraId="54CF74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5B4229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Кривенко Олександр Григорович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, аспірант відділу національно-патріотичного виховання Інституту проблем виховання НАПН України</w:t>
      </w:r>
    </w:p>
    <w:p w14:paraId="5A9F01F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uk-UA"/>
        </w:rPr>
        <w:t>Педагогічні ідеї Петра Могили</w:t>
      </w:r>
    </w:p>
    <w:p w14:paraId="211C6E0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</w:p>
    <w:p w14:paraId="5AB4D21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Бабій Ольга Михайлівна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</w:rPr>
        <w:t>член ради ГО «Черкаське земляцтво «Шевченків край» у м. Києві», сотник Українського козацтва</w:t>
      </w:r>
    </w:p>
    <w:p w14:paraId="65EC78E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Увічнення історичної пам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 w:eastAsia="uk-UA"/>
        </w:rPr>
        <w:t>’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яті про Петра Могилу в іконописі та скульптурі</w:t>
      </w:r>
    </w:p>
    <w:p w14:paraId="3BE6E06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233BA8E2">
      <w:pPr>
        <w:spacing w:after="0" w:line="254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Багірова Алла Василівна</w:t>
      </w:r>
      <w:r>
        <w:rPr>
          <w:rFonts w:ascii="Times New Roman" w:hAnsi="Times New Roman" w:eastAsia="Calibri" w:cs="Times New Roman"/>
          <w:sz w:val="28"/>
          <w:szCs w:val="28"/>
        </w:rPr>
        <w:t>, директор Музею історії та культури «Уваровський дім»</w:t>
      </w:r>
    </w:p>
    <w:p w14:paraId="42CABB4C">
      <w:pPr>
        <w:spacing w:after="0" w:line="25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Історико-краєзнавчі дослідження життя і діяльності Петра Могили: наукові читання, конференції, круглі столи</w:t>
      </w:r>
    </w:p>
    <w:p w14:paraId="76801A3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23BDA76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Перегуда Вадим Едуардович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науковий співробітник Київського літературно-меморіального музею Максима Рильського</w:t>
      </w:r>
    </w:p>
    <w:p w14:paraId="00FA183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Петро Могила і Вишгородщина: краєзнавчі розвідки</w:t>
      </w:r>
    </w:p>
    <w:p w14:paraId="1B257CE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2B7B88E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Навальна Поліна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студентка ІІ курсу Фахового коледжу «Освіта» Університету «Україна»; науковий керівник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Дубас Ростислав Григорович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доктор економічних наук, професор, завідувач кафедри управління та адміністрування Інституту економіки та менеджменту Університету «Україна»</w:t>
      </w:r>
    </w:p>
    <w:p w14:paraId="3D3ED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 xml:space="preserve">Видавничо-друкарська діяльність Петра Могили </w:t>
      </w:r>
    </w:p>
    <w:p w14:paraId="2EC3B07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2454D8D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Марченко Кіра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студентка І курсу Фахового коледжу «Освіта» Університету «Україна»; науковий керівник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Щавлінська Світлана Василівна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заступник директора з навчально-методичної роботи Фахового коледжу «Освіта»</w:t>
      </w:r>
    </w:p>
    <w:p w14:paraId="660E5D6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Життєвий шлях митрополита Петра Могили</w:t>
      </w:r>
    </w:p>
    <w:p w14:paraId="502241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4D306E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Ратник Єлизавета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студентка І курсу Фахового коледжу «Освіта» Університету «Україна»; науковий керівник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Володько Людмила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заступник директора з виховної роботи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Фахового коледжу «Освіта»</w:t>
      </w:r>
    </w:p>
    <w:p w14:paraId="5609600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Просвітницька діяльність митрополита Петра Могили</w:t>
      </w:r>
    </w:p>
    <w:p w14:paraId="40B5E63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uk-UA"/>
        </w:rPr>
      </w:pPr>
    </w:p>
    <w:p w14:paraId="1D4E18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Мацюта Лілія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студентка І курсу Фахового коледжу «Освіта» Університету «Україна»; науковий керівник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Мельничук Юрій Леонідович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директор Науково-освітнього центру патріотичного виховання молоді Університету «Україна»</w:t>
      </w:r>
    </w:p>
    <w:p w14:paraId="5807755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Митрополит Петро Могила – засновник Києво-Могилянської колегії</w:t>
      </w:r>
    </w:p>
    <w:p w14:paraId="312DD1B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45D23E8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Кравченко Дар’я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студентка І курсу Фахового коледжу «Освіта» Університету «Україна»; науковий керівник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Щавлінська Світлана Василівна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заступник директора з навчально-методичної роботи Фахового коледжу «Освіта»</w:t>
      </w:r>
    </w:p>
    <w:p w14:paraId="2DB5A8F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«Заповіт» митрополита Петра Могили</w:t>
      </w:r>
    </w:p>
    <w:p w14:paraId="2D20097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</w:p>
    <w:p w14:paraId="4117C5C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Олещенко Тамара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Бардак Поліна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учениці 9-А класу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Михайлівсько-Рубежівського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ліцею Ірпінської міської ради Бучанського району Київської області; науковий керівник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Савчук Ярослав Миколайович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учитель історії</w:t>
      </w:r>
    </w:p>
    <w:p w14:paraId="480AB822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Рубежівський слід митрополита Петра Могили</w:t>
      </w:r>
    </w:p>
    <w:p w14:paraId="5E46D893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</w:p>
    <w:p w14:paraId="5EEF72A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Андрійчук Даніл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Верех Євгеній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учні 9-Б класу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Михайлівсько-Рубежівського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ліцею Ірпінської міської ради Бучанського району Київської області; науковий керівник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Савчук Ярослав Миколайович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учитель історії</w:t>
      </w:r>
    </w:p>
    <w:p w14:paraId="230DE55B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Участь Петра Могили у битвах під Цецорою та Хотином</w:t>
      </w:r>
    </w:p>
    <w:p w14:paraId="67249D7C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uk-UA"/>
        </w:rPr>
      </w:pPr>
    </w:p>
    <w:p w14:paraId="393FB23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Павлюк Дарина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Лазутіна Світлана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Царенок Олександра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учениці 7-А класу Ворзельського ліцею № 10 Бучанської міської ради Київської обл.; науковий керівник –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Павлюк Яна Василівна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, заступник директора з навчально-виховної роботи</w:t>
      </w:r>
    </w:p>
    <w:p w14:paraId="5BA4B17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uk-UA"/>
        </w:rPr>
        <w:t>Перебування Петра Могили у Приірпінні</w:t>
      </w:r>
    </w:p>
    <w:p w14:paraId="2A3CA6D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</w:p>
    <w:p w14:paraId="02BA9E8E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07"/>
    <w:rsid w:val="000150ED"/>
    <w:rsid w:val="000712EE"/>
    <w:rsid w:val="000918D4"/>
    <w:rsid w:val="000B43A4"/>
    <w:rsid w:val="000C16D5"/>
    <w:rsid w:val="000C1E09"/>
    <w:rsid w:val="000F482E"/>
    <w:rsid w:val="001074A7"/>
    <w:rsid w:val="00117355"/>
    <w:rsid w:val="00124C41"/>
    <w:rsid w:val="0012589F"/>
    <w:rsid w:val="00127F48"/>
    <w:rsid w:val="0013321A"/>
    <w:rsid w:val="00136E35"/>
    <w:rsid w:val="00145B99"/>
    <w:rsid w:val="0016765A"/>
    <w:rsid w:val="001B5D23"/>
    <w:rsid w:val="001B6A2C"/>
    <w:rsid w:val="001D05DA"/>
    <w:rsid w:val="001E1046"/>
    <w:rsid w:val="001E2AA1"/>
    <w:rsid w:val="00201368"/>
    <w:rsid w:val="00223A73"/>
    <w:rsid w:val="00235CCA"/>
    <w:rsid w:val="00237589"/>
    <w:rsid w:val="002D174E"/>
    <w:rsid w:val="002E0882"/>
    <w:rsid w:val="002E09E2"/>
    <w:rsid w:val="00340B07"/>
    <w:rsid w:val="0034489E"/>
    <w:rsid w:val="0038455F"/>
    <w:rsid w:val="00394B35"/>
    <w:rsid w:val="003D6107"/>
    <w:rsid w:val="0043352B"/>
    <w:rsid w:val="004371F8"/>
    <w:rsid w:val="00485A38"/>
    <w:rsid w:val="004D7EB0"/>
    <w:rsid w:val="004E0E73"/>
    <w:rsid w:val="005218BF"/>
    <w:rsid w:val="005333D5"/>
    <w:rsid w:val="0053365A"/>
    <w:rsid w:val="00553ECE"/>
    <w:rsid w:val="00593E66"/>
    <w:rsid w:val="005A124E"/>
    <w:rsid w:val="005E4069"/>
    <w:rsid w:val="00613476"/>
    <w:rsid w:val="00664F7F"/>
    <w:rsid w:val="006822F2"/>
    <w:rsid w:val="006A0A8B"/>
    <w:rsid w:val="006A7225"/>
    <w:rsid w:val="006C72C4"/>
    <w:rsid w:val="00744788"/>
    <w:rsid w:val="00746992"/>
    <w:rsid w:val="0077540E"/>
    <w:rsid w:val="007770D1"/>
    <w:rsid w:val="007A6A80"/>
    <w:rsid w:val="007C22F8"/>
    <w:rsid w:val="007F03AD"/>
    <w:rsid w:val="00871800"/>
    <w:rsid w:val="008741A0"/>
    <w:rsid w:val="008A16A2"/>
    <w:rsid w:val="008A574D"/>
    <w:rsid w:val="008A5A4B"/>
    <w:rsid w:val="009052A0"/>
    <w:rsid w:val="009058AE"/>
    <w:rsid w:val="0091746F"/>
    <w:rsid w:val="009470DD"/>
    <w:rsid w:val="009730D6"/>
    <w:rsid w:val="00980CFF"/>
    <w:rsid w:val="00991617"/>
    <w:rsid w:val="009D2412"/>
    <w:rsid w:val="009E393D"/>
    <w:rsid w:val="00A223CF"/>
    <w:rsid w:val="00A74033"/>
    <w:rsid w:val="00B43094"/>
    <w:rsid w:val="00B705DF"/>
    <w:rsid w:val="00B7515A"/>
    <w:rsid w:val="00B93190"/>
    <w:rsid w:val="00BB6206"/>
    <w:rsid w:val="00BE219C"/>
    <w:rsid w:val="00BE3475"/>
    <w:rsid w:val="00BF2590"/>
    <w:rsid w:val="00C36EE3"/>
    <w:rsid w:val="00C40760"/>
    <w:rsid w:val="00C618D2"/>
    <w:rsid w:val="00C934B4"/>
    <w:rsid w:val="00CD1AEF"/>
    <w:rsid w:val="00CF4821"/>
    <w:rsid w:val="00D00ABB"/>
    <w:rsid w:val="00D15D0A"/>
    <w:rsid w:val="00D25023"/>
    <w:rsid w:val="00D417E9"/>
    <w:rsid w:val="00D50DB7"/>
    <w:rsid w:val="00D5239D"/>
    <w:rsid w:val="00D53B4E"/>
    <w:rsid w:val="00D6008F"/>
    <w:rsid w:val="00D81C0D"/>
    <w:rsid w:val="00D96FD8"/>
    <w:rsid w:val="00D97313"/>
    <w:rsid w:val="00D973E4"/>
    <w:rsid w:val="00DC35A1"/>
    <w:rsid w:val="00DE4988"/>
    <w:rsid w:val="00DE5660"/>
    <w:rsid w:val="00DF2A30"/>
    <w:rsid w:val="00DF347F"/>
    <w:rsid w:val="00EA4D96"/>
    <w:rsid w:val="00EA6A19"/>
    <w:rsid w:val="00EC4B2D"/>
    <w:rsid w:val="00ED20B4"/>
    <w:rsid w:val="00EF423E"/>
    <w:rsid w:val="00F01790"/>
    <w:rsid w:val="00F66CF0"/>
    <w:rsid w:val="00FD73BC"/>
    <w:rsid w:val="00FE0ACE"/>
    <w:rsid w:val="00FF5402"/>
    <w:rsid w:val="00FF6B80"/>
    <w:rsid w:val="042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xfm_20221724"/>
    <w:basedOn w:val="2"/>
    <w:uiPriority w:val="0"/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10831</Words>
  <Characters>6175</Characters>
  <Lines>51</Lines>
  <Paragraphs>33</Paragraphs>
  <TotalTime>648</TotalTime>
  <ScaleCrop>false</ScaleCrop>
  <LinksUpToDate>false</LinksUpToDate>
  <CharactersWithSpaces>16973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2023-01-06T12:48:00Z</dcterms:created>
  <dc:creator>Windows</dc:creator>
  <cp:lastModifiedBy>Леонід Чупрій</cp:lastModifiedBy>
  <cp:lastPrinted>2026-03-20T11:33:00Z</cp:lastPrinted>
  <dcterms:modified xsi:type="dcterms:W3CDTF">2026-04-10T18:31:17Z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EA488B661F2F4C0F98A6C8CEB6847234_13</vt:lpwstr>
  </property>
</Properties>
</file>